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21" w:rsidRPr="00271BC6" w:rsidRDefault="00523735" w:rsidP="000A739E">
      <w:pPr>
        <w:pStyle w:val="Ttulo1"/>
        <w:rPr>
          <w:rFonts w:ascii="Bookman Old Style" w:hAnsi="Bookman Old Style"/>
        </w:rPr>
      </w:pPr>
      <w:r>
        <w:rPr>
          <w:rFonts w:ascii="Bookman Old Style" w:hAnsi="Bookman Old Style"/>
        </w:rPr>
        <w:t>PROCESSO ADMINISTRATIVO Nº 33</w:t>
      </w:r>
      <w:r w:rsidR="00F61521" w:rsidRPr="00271BC6">
        <w:rPr>
          <w:rFonts w:ascii="Bookman Old Style" w:hAnsi="Bookman Old Style"/>
        </w:rPr>
        <w:t>/201</w:t>
      </w:r>
      <w:r w:rsidR="0096108E">
        <w:rPr>
          <w:rFonts w:ascii="Bookman Old Style" w:hAnsi="Bookman Old Style"/>
        </w:rPr>
        <w:t>7</w:t>
      </w:r>
      <w:r w:rsidR="00F61521" w:rsidRPr="00271BC6">
        <w:rPr>
          <w:rFonts w:ascii="Bookman Old Style" w:hAnsi="Bookman Old Style"/>
        </w:rPr>
        <w:t>-CPL</w:t>
      </w:r>
    </w:p>
    <w:p w:rsidR="00F61521" w:rsidRPr="00271BC6" w:rsidRDefault="000A739E" w:rsidP="00F61521">
      <w:pPr>
        <w:spacing w:before="120" w:after="120"/>
        <w:ind w:right="-81"/>
        <w:jc w:val="both"/>
        <w:rPr>
          <w:rFonts w:ascii="Bookman Old Style" w:hAnsi="Bookman Old Style"/>
          <w:b/>
        </w:rPr>
      </w:pPr>
      <w:r w:rsidRPr="00271BC6">
        <w:rPr>
          <w:rFonts w:ascii="Bookman Old Style" w:hAnsi="Bookman Old Style"/>
          <w:b/>
        </w:rPr>
        <w:t xml:space="preserve">PREGÃO PRESENCIAL </w:t>
      </w:r>
      <w:r w:rsidR="00F61521" w:rsidRPr="00271BC6">
        <w:rPr>
          <w:rFonts w:ascii="Bookman Old Style" w:hAnsi="Bookman Old Style"/>
          <w:b/>
        </w:rPr>
        <w:t>Nº 0</w:t>
      </w:r>
      <w:r w:rsidR="00523735">
        <w:rPr>
          <w:rFonts w:ascii="Bookman Old Style" w:hAnsi="Bookman Old Style"/>
          <w:b/>
        </w:rPr>
        <w:t>23</w:t>
      </w:r>
      <w:bookmarkStart w:id="0" w:name="_GoBack"/>
      <w:bookmarkEnd w:id="0"/>
      <w:r w:rsidR="00F61521" w:rsidRPr="00271BC6">
        <w:rPr>
          <w:rFonts w:ascii="Bookman Old Style" w:hAnsi="Bookman Old Style"/>
          <w:b/>
        </w:rPr>
        <w:t>/201</w:t>
      </w:r>
      <w:r w:rsidR="0096108E">
        <w:rPr>
          <w:rFonts w:ascii="Bookman Old Style" w:hAnsi="Bookman Old Style"/>
          <w:b/>
        </w:rPr>
        <w:t>7</w:t>
      </w:r>
    </w:p>
    <w:p w:rsidR="00F61521" w:rsidRPr="00B45BF8" w:rsidRDefault="00F61521" w:rsidP="00F61521">
      <w:pPr>
        <w:jc w:val="both"/>
        <w:rPr>
          <w:rFonts w:ascii="Bookman Old Style" w:hAnsi="Bookman Old Style"/>
          <w:b/>
        </w:rPr>
      </w:pPr>
      <w:r w:rsidRPr="00271BC6">
        <w:rPr>
          <w:rFonts w:ascii="Bookman Old Style" w:hAnsi="Bookman Old Style"/>
        </w:rPr>
        <w:t xml:space="preserve">OBJETO: </w:t>
      </w:r>
      <w:r w:rsidR="00B45BF8" w:rsidRPr="00B45BF8">
        <w:rPr>
          <w:rFonts w:ascii="Bookman Old Style" w:hAnsi="Bookman Old Style"/>
          <w:b/>
        </w:rPr>
        <w:t xml:space="preserve">CONTRATAÇÃO DE CAMINHÃO PIPA, PESSOA FÍSICA OU JURÍDICA PARA O ABASTECIMENTO DE 1.000 </w:t>
      </w:r>
      <w:proofErr w:type="gramStart"/>
      <w:r w:rsidR="00B45BF8" w:rsidRPr="00B45BF8">
        <w:rPr>
          <w:rFonts w:ascii="Bookman Old Style" w:hAnsi="Bookman Old Style"/>
          <w:b/>
        </w:rPr>
        <w:t xml:space="preserve">(MIL CARRADAS DE AGUA POTÁVEL PARA A ZONA URBANA E RURAL DESTE MUNICÍPIO, PIPA COM CAPACIDADE DE OITO MIL LITROS DE AGUA, BEM COMO ABASTECER OS ÓRGÃOS E ENTIDADES PUBLICAS MUNICIPAIS, CONFORME ANEXO I DESTE PREGÃO </w:t>
      </w:r>
      <w:r w:rsidR="00B45BF8">
        <w:rPr>
          <w:rFonts w:ascii="Bookman Old Style" w:hAnsi="Bookman Old Style"/>
          <w:b/>
        </w:rPr>
        <w:t>PRESENCIAL.</w:t>
      </w:r>
      <w:proofErr w:type="gramEnd"/>
    </w:p>
    <w:p w:rsidR="00F61521" w:rsidRPr="00271BC6" w:rsidRDefault="00F61521" w:rsidP="00F61521">
      <w:pPr>
        <w:ind w:right="-79"/>
        <w:jc w:val="both"/>
        <w:rPr>
          <w:rFonts w:ascii="Bookman Old Style" w:hAnsi="Bookman Old Style"/>
          <w:b/>
          <w:bCs/>
          <w:color w:val="000000"/>
        </w:rPr>
      </w:pPr>
      <w:r w:rsidRPr="00271BC6">
        <w:rPr>
          <w:rFonts w:ascii="Bookman Old Style" w:hAnsi="Bookman Old Style"/>
          <w:b/>
        </w:rPr>
        <w:t>DATA DA Abertura</w:t>
      </w:r>
      <w:r w:rsidR="0018758F" w:rsidRPr="00271BC6">
        <w:rPr>
          <w:rFonts w:ascii="Bookman Old Style" w:hAnsi="Bookman Old Style"/>
          <w:b/>
        </w:rPr>
        <w:t xml:space="preserve">: </w:t>
      </w:r>
      <w:r w:rsidR="00B45BF8">
        <w:rPr>
          <w:rFonts w:ascii="Bookman Old Style" w:hAnsi="Bookman Old Style"/>
          <w:b/>
        </w:rPr>
        <w:t>12</w:t>
      </w:r>
      <w:r w:rsidR="0018758F" w:rsidRPr="00271BC6">
        <w:rPr>
          <w:rFonts w:ascii="Bookman Old Style" w:hAnsi="Bookman Old Style"/>
          <w:b/>
        </w:rPr>
        <w:t>/0</w:t>
      </w:r>
      <w:r w:rsidR="00B45BF8">
        <w:rPr>
          <w:rFonts w:ascii="Bookman Old Style" w:hAnsi="Bookman Old Style"/>
          <w:b/>
        </w:rPr>
        <w:t>4</w:t>
      </w:r>
      <w:r w:rsidRPr="00271BC6">
        <w:rPr>
          <w:rFonts w:ascii="Bookman Old Style" w:hAnsi="Bookman Old Style"/>
          <w:b/>
        </w:rPr>
        <w:t>/201</w:t>
      </w:r>
      <w:r w:rsidR="0096108E">
        <w:rPr>
          <w:rFonts w:ascii="Bookman Old Style" w:hAnsi="Bookman Old Style"/>
          <w:b/>
        </w:rPr>
        <w:t>7</w:t>
      </w:r>
    </w:p>
    <w:p w:rsidR="00F61521" w:rsidRPr="00271BC6" w:rsidRDefault="00F61521" w:rsidP="00F61521">
      <w:pPr>
        <w:ind w:right="-79"/>
        <w:jc w:val="both"/>
        <w:rPr>
          <w:rFonts w:ascii="Bookman Old Style" w:hAnsi="Bookman Old Style"/>
          <w:b/>
        </w:rPr>
      </w:pPr>
      <w:r w:rsidRPr="00271BC6">
        <w:rPr>
          <w:rFonts w:ascii="Bookman Old Style" w:hAnsi="Bookman Old Style"/>
          <w:b/>
        </w:rPr>
        <w:t xml:space="preserve">Abertura </w:t>
      </w:r>
      <w:r w:rsidR="000A739E" w:rsidRPr="00271BC6">
        <w:rPr>
          <w:rFonts w:ascii="Bookman Old Style" w:hAnsi="Bookman Old Style"/>
          <w:b/>
        </w:rPr>
        <w:t>do Pregão Presencial</w:t>
      </w:r>
      <w:r w:rsidRPr="00271BC6">
        <w:rPr>
          <w:rFonts w:ascii="Bookman Old Style" w:hAnsi="Bookman Old Style"/>
          <w:b/>
        </w:rPr>
        <w:t>: desse-a</w:t>
      </w:r>
      <w:r w:rsidR="00B45BF8">
        <w:rPr>
          <w:rFonts w:ascii="Bookman Old Style" w:hAnsi="Bookman Old Style"/>
          <w:b/>
        </w:rPr>
        <w:t xml:space="preserve"> </w:t>
      </w:r>
      <w:proofErr w:type="gramStart"/>
      <w:r w:rsidR="00B45BF8">
        <w:rPr>
          <w:rFonts w:ascii="Bookman Old Style" w:hAnsi="Bookman Old Style"/>
          <w:b/>
        </w:rPr>
        <w:t>12</w:t>
      </w:r>
      <w:r w:rsidR="0018758F" w:rsidRPr="00271BC6">
        <w:rPr>
          <w:rFonts w:ascii="Bookman Old Style" w:hAnsi="Bookman Old Style"/>
          <w:b/>
        </w:rPr>
        <w:t>:3</w:t>
      </w:r>
      <w:r w:rsidRPr="00271BC6">
        <w:rPr>
          <w:rFonts w:ascii="Bookman Old Style" w:hAnsi="Bookman Old Style"/>
          <w:b/>
        </w:rPr>
        <w:t>0</w:t>
      </w:r>
      <w:proofErr w:type="gramEnd"/>
      <w:r w:rsidRPr="00271BC6">
        <w:rPr>
          <w:rFonts w:ascii="Bookman Old Style" w:hAnsi="Bookman Old Style"/>
          <w:b/>
        </w:rPr>
        <w:t xml:space="preserve"> horas</w:t>
      </w:r>
    </w:p>
    <w:p w:rsidR="00F61521" w:rsidRPr="00271BC6" w:rsidRDefault="00F61521" w:rsidP="00F61521">
      <w:pPr>
        <w:tabs>
          <w:tab w:val="left" w:pos="0"/>
          <w:tab w:val="left" w:pos="1134"/>
        </w:tabs>
        <w:spacing w:before="120" w:after="120"/>
        <w:jc w:val="both"/>
        <w:rPr>
          <w:rFonts w:ascii="Bookman Old Style" w:hAnsi="Bookman Old Style"/>
        </w:rPr>
      </w:pPr>
      <w:r w:rsidRPr="00271BC6">
        <w:rPr>
          <w:rFonts w:ascii="Bookman Old Style" w:hAnsi="Bookman Old Style"/>
        </w:rPr>
        <w:t xml:space="preserve">A </w:t>
      </w:r>
      <w:r w:rsidRPr="00271BC6">
        <w:rPr>
          <w:rFonts w:ascii="Bookman Old Style" w:hAnsi="Bookman Old Style"/>
          <w:b/>
        </w:rPr>
        <w:t>PREFEITURA MUNICIPAL DE MARCOLÂNDIA</w:t>
      </w:r>
      <w:r w:rsidRPr="00271BC6">
        <w:rPr>
          <w:rFonts w:ascii="Bookman Old Style" w:hAnsi="Bookman Old Style"/>
        </w:rPr>
        <w:t>, através do</w:t>
      </w:r>
      <w:r w:rsidR="00D272FD" w:rsidRPr="00271BC6">
        <w:rPr>
          <w:rFonts w:ascii="Bookman Old Style" w:hAnsi="Bookman Old Style"/>
        </w:rPr>
        <w:t xml:space="preserve"> Pregoeiro e </w:t>
      </w:r>
      <w:r w:rsidRPr="00271BC6">
        <w:rPr>
          <w:rFonts w:ascii="Bookman Old Style" w:hAnsi="Bookman Old Style"/>
        </w:rPr>
        <w:t>Presidente</w:t>
      </w:r>
      <w:r w:rsidR="005B600D" w:rsidRPr="00271BC6">
        <w:rPr>
          <w:rFonts w:ascii="Bookman Old Style" w:hAnsi="Bookman Old Style"/>
        </w:rPr>
        <w:t xml:space="preserve"> </w:t>
      </w:r>
      <w:r w:rsidRPr="00271BC6">
        <w:rPr>
          <w:rFonts w:ascii="Bookman Old Style" w:hAnsi="Bookman Old Style"/>
        </w:rPr>
        <w:t xml:space="preserve">da Comissão Permanente de Licitação, torna público, para </w:t>
      </w:r>
      <w:proofErr w:type="gramStart"/>
      <w:r w:rsidRPr="00271BC6">
        <w:rPr>
          <w:rFonts w:ascii="Bookman Old Style" w:hAnsi="Bookman Old Style"/>
        </w:rPr>
        <w:t>o</w:t>
      </w:r>
      <w:proofErr w:type="gramEnd"/>
      <w:r w:rsidRPr="00271BC6">
        <w:rPr>
          <w:rFonts w:ascii="Bookman Old Style" w:hAnsi="Bookman Old Style"/>
        </w:rPr>
        <w:t xml:space="preserve"> </w:t>
      </w:r>
      <w:proofErr w:type="gramStart"/>
      <w:r w:rsidRPr="00271BC6">
        <w:rPr>
          <w:rFonts w:ascii="Bookman Old Style" w:hAnsi="Bookman Old Style"/>
        </w:rPr>
        <w:t>conhecimento</w:t>
      </w:r>
      <w:proofErr w:type="gramEnd"/>
      <w:r w:rsidRPr="00271BC6">
        <w:rPr>
          <w:rFonts w:ascii="Bookman Old Style" w:hAnsi="Bookman Old Style"/>
        </w:rPr>
        <w:t xml:space="preserve"> de todos os interessados que realizará licitação, na modalidade</w:t>
      </w:r>
      <w:r w:rsidR="000A739E" w:rsidRPr="00271BC6">
        <w:rPr>
          <w:rFonts w:ascii="Bookman Old Style" w:hAnsi="Bookman Old Style"/>
        </w:rPr>
        <w:t xml:space="preserve"> </w:t>
      </w:r>
      <w:r w:rsidR="000A739E" w:rsidRPr="00271BC6">
        <w:rPr>
          <w:rFonts w:ascii="Bookman Old Style" w:hAnsi="Bookman Old Style"/>
          <w:b/>
        </w:rPr>
        <w:t>PREGÃO PRESENCIAL</w:t>
      </w:r>
      <w:r w:rsidRPr="00271BC6">
        <w:rPr>
          <w:rFonts w:ascii="Bookman Old Style" w:hAnsi="Bookman Old Style"/>
        </w:rPr>
        <w:t xml:space="preserve">, do tipo </w:t>
      </w:r>
      <w:r w:rsidRPr="00271BC6">
        <w:rPr>
          <w:rFonts w:ascii="Bookman Old Style" w:hAnsi="Bookman Old Style"/>
          <w:b/>
        </w:rPr>
        <w:t>MENOR PREÇO GLOBAL</w:t>
      </w:r>
      <w:r w:rsidR="0018758F" w:rsidRPr="00271BC6">
        <w:rPr>
          <w:rFonts w:ascii="Bookman Old Style" w:hAnsi="Bookman Old Style"/>
          <w:b/>
        </w:rPr>
        <w:t xml:space="preserve"> </w:t>
      </w:r>
      <w:r w:rsidRPr="00271BC6">
        <w:rPr>
          <w:rFonts w:ascii="Bookman Old Style" w:hAnsi="Bookman Old Style"/>
          <w:b/>
        </w:rPr>
        <w:t xml:space="preserve">e ADJUDICAÇÃO GLOBAL, </w:t>
      </w:r>
      <w:r w:rsidRPr="00271BC6">
        <w:rPr>
          <w:rFonts w:ascii="Bookman Old Style" w:hAnsi="Bookman Old Style"/>
        </w:rPr>
        <w:t xml:space="preserve">regido pela Lei </w:t>
      </w:r>
      <w:r w:rsidRPr="00271BC6">
        <w:rPr>
          <w:rFonts w:ascii="Bookman Old Style" w:hAnsi="Bookman Old Style"/>
          <w:snapToGrid w:val="0"/>
        </w:rPr>
        <w:t>Federal n.º</w:t>
      </w:r>
      <w:r w:rsidR="00333B07" w:rsidRPr="00271BC6">
        <w:rPr>
          <w:rFonts w:ascii="Bookman Old Style" w:hAnsi="Bookman Old Style"/>
          <w:snapToGrid w:val="0"/>
        </w:rPr>
        <w:t xml:space="preserve"> 10.520/02  e a Lei Federal nº</w:t>
      </w:r>
      <w:r w:rsidRPr="00271BC6">
        <w:rPr>
          <w:rFonts w:ascii="Bookman Old Style" w:hAnsi="Bookman Old Style"/>
          <w:snapToGrid w:val="0"/>
        </w:rPr>
        <w:t xml:space="preserve"> 8.666/93 com suas alterações,</w:t>
      </w:r>
      <w:r w:rsidRPr="00271BC6">
        <w:rPr>
          <w:rFonts w:ascii="Bookman Old Style" w:hAnsi="Bookman Old Style"/>
        </w:rPr>
        <w:t xml:space="preserve"> e pelas condições estabelecidas no presente</w:t>
      </w:r>
      <w:r w:rsidR="005B600D" w:rsidRPr="00271BC6">
        <w:rPr>
          <w:rFonts w:ascii="Bookman Old Style" w:hAnsi="Bookman Old Style"/>
        </w:rPr>
        <w:t xml:space="preserve"> </w:t>
      </w:r>
      <w:r w:rsidRPr="00271BC6">
        <w:rPr>
          <w:rFonts w:ascii="Bookman Old Style" w:hAnsi="Bookman Old Style"/>
        </w:rPr>
        <w:t>edital e seus anexos.</w:t>
      </w:r>
    </w:p>
    <w:p w:rsidR="00F61521" w:rsidRPr="00271BC6" w:rsidRDefault="00F61521" w:rsidP="00F61521">
      <w:pPr>
        <w:tabs>
          <w:tab w:val="left" w:pos="0"/>
          <w:tab w:val="left" w:pos="1134"/>
        </w:tabs>
        <w:spacing w:before="120" w:after="120"/>
        <w:jc w:val="both"/>
        <w:rPr>
          <w:rFonts w:ascii="Bookman Old Style" w:hAnsi="Bookman Old Style"/>
        </w:rPr>
      </w:pPr>
      <w:r w:rsidRPr="00271BC6">
        <w:rPr>
          <w:rFonts w:ascii="Bookman Old Style" w:hAnsi="Bookman Old Style"/>
        </w:rPr>
        <w:t>A sessão pública para credenciamento e recebimento e abertura dos envelopes dar-se-á às</w:t>
      </w:r>
      <w:r w:rsidR="0018758F" w:rsidRPr="00271BC6">
        <w:rPr>
          <w:rFonts w:ascii="Bookman Old Style" w:hAnsi="Bookman Old Style"/>
        </w:rPr>
        <w:t xml:space="preserve"> </w:t>
      </w:r>
      <w:proofErr w:type="gramStart"/>
      <w:r w:rsidR="00B45BF8">
        <w:rPr>
          <w:rFonts w:ascii="Bookman Old Style" w:hAnsi="Bookman Old Style"/>
          <w:b/>
        </w:rPr>
        <w:t>12</w:t>
      </w:r>
      <w:r w:rsidR="0018758F" w:rsidRPr="0096108E">
        <w:rPr>
          <w:rFonts w:ascii="Bookman Old Style" w:hAnsi="Bookman Old Style"/>
          <w:b/>
        </w:rPr>
        <w:t>:</w:t>
      </w:r>
      <w:r w:rsidR="0018758F" w:rsidRPr="00271BC6">
        <w:rPr>
          <w:rFonts w:ascii="Bookman Old Style" w:hAnsi="Bookman Old Style"/>
          <w:b/>
        </w:rPr>
        <w:t>30</w:t>
      </w:r>
      <w:proofErr w:type="gramEnd"/>
      <w:r w:rsidR="0018758F" w:rsidRPr="00271BC6">
        <w:rPr>
          <w:rFonts w:ascii="Bookman Old Style" w:hAnsi="Bookman Old Style"/>
          <w:b/>
        </w:rPr>
        <w:t xml:space="preserve"> horas do dia </w:t>
      </w:r>
      <w:r w:rsidR="0096108E">
        <w:rPr>
          <w:rFonts w:ascii="Bookman Old Style" w:hAnsi="Bookman Old Style"/>
          <w:b/>
        </w:rPr>
        <w:t>1</w:t>
      </w:r>
      <w:r w:rsidR="00B45BF8">
        <w:rPr>
          <w:rFonts w:ascii="Bookman Old Style" w:hAnsi="Bookman Old Style"/>
          <w:b/>
        </w:rPr>
        <w:t>2</w:t>
      </w:r>
      <w:r w:rsidR="0018758F" w:rsidRPr="00271BC6">
        <w:rPr>
          <w:rFonts w:ascii="Bookman Old Style" w:hAnsi="Bookman Old Style"/>
          <w:b/>
        </w:rPr>
        <w:t xml:space="preserve"> de</w:t>
      </w:r>
      <w:r w:rsidR="0096108E">
        <w:rPr>
          <w:rFonts w:ascii="Bookman Old Style" w:hAnsi="Bookman Old Style"/>
          <w:b/>
        </w:rPr>
        <w:t xml:space="preserve"> </w:t>
      </w:r>
      <w:r w:rsidR="00B45BF8">
        <w:rPr>
          <w:rFonts w:ascii="Bookman Old Style" w:hAnsi="Bookman Old Style"/>
          <w:b/>
        </w:rPr>
        <w:t>abril</w:t>
      </w:r>
      <w:r w:rsidR="00D272FD" w:rsidRPr="00271BC6">
        <w:rPr>
          <w:rFonts w:ascii="Bookman Old Style" w:hAnsi="Bookman Old Style"/>
          <w:b/>
        </w:rPr>
        <w:t xml:space="preserve"> </w:t>
      </w:r>
      <w:r w:rsidR="00333B07" w:rsidRPr="00271BC6">
        <w:rPr>
          <w:rFonts w:ascii="Bookman Old Style" w:hAnsi="Bookman Old Style"/>
          <w:b/>
        </w:rPr>
        <w:t xml:space="preserve">de </w:t>
      </w:r>
      <w:r w:rsidRPr="00271BC6">
        <w:rPr>
          <w:rFonts w:ascii="Bookman Old Style" w:hAnsi="Bookman Old Style"/>
          <w:b/>
        </w:rPr>
        <w:t>201</w:t>
      </w:r>
      <w:r w:rsidR="0096108E">
        <w:rPr>
          <w:rFonts w:ascii="Bookman Old Style" w:hAnsi="Bookman Old Style"/>
          <w:b/>
        </w:rPr>
        <w:t>7</w:t>
      </w:r>
      <w:r w:rsidRPr="00271BC6">
        <w:rPr>
          <w:rFonts w:ascii="Bookman Old Style" w:hAnsi="Bookman Old Style"/>
        </w:rPr>
        <w:t>, na sala da Comissão de Licitações desta Prefeitura Municipal, s</w:t>
      </w:r>
      <w:r w:rsidR="00333B07" w:rsidRPr="00271BC6">
        <w:rPr>
          <w:rFonts w:ascii="Bookman Old Style" w:hAnsi="Bookman Old Style"/>
        </w:rPr>
        <w:t>ituada na Av. Cori</w:t>
      </w:r>
      <w:r w:rsidRPr="00271BC6">
        <w:rPr>
          <w:rFonts w:ascii="Bookman Old Style" w:hAnsi="Bookman Old Style"/>
        </w:rPr>
        <w:t>nto Matos,</w:t>
      </w:r>
      <w:r w:rsidR="00333B07" w:rsidRPr="00271BC6">
        <w:rPr>
          <w:rFonts w:ascii="Bookman Old Style" w:hAnsi="Bookman Old Style"/>
        </w:rPr>
        <w:t xml:space="preserve"> S/N,</w:t>
      </w:r>
      <w:r w:rsidRPr="00271BC6">
        <w:rPr>
          <w:rFonts w:ascii="Bookman Old Style" w:hAnsi="Bookman Old Style"/>
        </w:rPr>
        <w:t xml:space="preserve"> Centro, Marcolândia, fone (0xx89) 3439 1174, onde podem ser obtidas cópias deste instrumento convocatório, em todos os dias úteis, das 8:00 às 1</w:t>
      </w:r>
      <w:r w:rsidR="00333B07" w:rsidRPr="00271BC6">
        <w:rPr>
          <w:rFonts w:ascii="Bookman Old Style" w:hAnsi="Bookman Old Style"/>
        </w:rPr>
        <w:t>3</w:t>
      </w:r>
      <w:r w:rsidRPr="00271BC6">
        <w:rPr>
          <w:rFonts w:ascii="Bookman Old Style" w:hAnsi="Bookman Old Style"/>
        </w:rPr>
        <w:t>:</w:t>
      </w:r>
      <w:r w:rsidR="00333B07" w:rsidRPr="00271BC6">
        <w:rPr>
          <w:rFonts w:ascii="Bookman Old Style" w:hAnsi="Bookman Old Style"/>
        </w:rPr>
        <w:t>3</w:t>
      </w:r>
      <w:r w:rsidRPr="00271BC6">
        <w:rPr>
          <w:rFonts w:ascii="Bookman Old Style" w:hAnsi="Bookman Old Style"/>
        </w:rPr>
        <w:t>0 horas.</w:t>
      </w:r>
    </w:p>
    <w:p w:rsidR="00F61521" w:rsidRPr="00271BC6" w:rsidRDefault="0018758F" w:rsidP="00F61521">
      <w:pPr>
        <w:tabs>
          <w:tab w:val="left" w:pos="0"/>
          <w:tab w:val="left" w:pos="1134"/>
        </w:tabs>
        <w:spacing w:before="120" w:after="120"/>
        <w:jc w:val="both"/>
        <w:rPr>
          <w:rFonts w:ascii="Bookman Old Style" w:hAnsi="Bookman Old Style"/>
        </w:rPr>
      </w:pPr>
      <w:r w:rsidRPr="00271BC6">
        <w:rPr>
          <w:rFonts w:ascii="Bookman Old Style" w:hAnsi="Bookman Old Style"/>
        </w:rPr>
        <w:t xml:space="preserve">Com valor Previsto R$ </w:t>
      </w:r>
      <w:r w:rsidR="00B45BF8">
        <w:rPr>
          <w:rFonts w:ascii="Bookman Old Style" w:hAnsi="Bookman Old Style"/>
        </w:rPr>
        <w:t>140.000,00</w:t>
      </w:r>
      <w:r w:rsidR="00333B07" w:rsidRPr="00271BC6">
        <w:rPr>
          <w:rFonts w:ascii="Bookman Old Style" w:hAnsi="Bookman Old Style"/>
        </w:rPr>
        <w:t xml:space="preserve"> </w:t>
      </w:r>
      <w:r w:rsidR="00F61521" w:rsidRPr="00271BC6">
        <w:rPr>
          <w:rFonts w:ascii="Bookman Old Style" w:hAnsi="Bookman Old Style"/>
        </w:rPr>
        <w:t>(</w:t>
      </w:r>
      <w:r w:rsidR="00B45BF8">
        <w:rPr>
          <w:rFonts w:ascii="Bookman Old Style" w:hAnsi="Bookman Old Style"/>
        </w:rPr>
        <w:t>cento e quarenta mil reais</w:t>
      </w:r>
      <w:r w:rsidR="00F61521" w:rsidRPr="00271BC6">
        <w:rPr>
          <w:rFonts w:ascii="Bookman Old Style" w:hAnsi="Bookman Old Style"/>
        </w:rPr>
        <w:t>).</w:t>
      </w:r>
    </w:p>
    <w:p w:rsidR="00F61521" w:rsidRPr="00271BC6" w:rsidRDefault="00F61521" w:rsidP="00F61521">
      <w:pPr>
        <w:pStyle w:val="Ttulo2"/>
        <w:spacing w:before="120" w:after="120"/>
        <w:ind w:right="-81"/>
        <w:jc w:val="both"/>
        <w:rPr>
          <w:rFonts w:ascii="Bookman Old Style" w:hAnsi="Bookman Old Style"/>
          <w:i w:val="0"/>
          <w:sz w:val="22"/>
          <w:szCs w:val="22"/>
        </w:rPr>
      </w:pPr>
      <w:r w:rsidRPr="00271BC6">
        <w:rPr>
          <w:rFonts w:ascii="Bookman Old Style" w:hAnsi="Bookman Old Style"/>
          <w:i w:val="0"/>
          <w:sz w:val="22"/>
          <w:szCs w:val="22"/>
        </w:rPr>
        <w:t>1 – DO OBJETO</w:t>
      </w:r>
    </w:p>
    <w:p w:rsidR="00F61521" w:rsidRPr="00271BC6" w:rsidRDefault="00F61521" w:rsidP="00B45BF8">
      <w:pPr>
        <w:jc w:val="both"/>
        <w:rPr>
          <w:rFonts w:ascii="Bookman Old Style" w:hAnsi="Bookman Old Style"/>
          <w:color w:val="000000"/>
        </w:rPr>
      </w:pPr>
      <w:r w:rsidRPr="00271BC6">
        <w:rPr>
          <w:rFonts w:ascii="Bookman Old Style" w:hAnsi="Bookman Old Style"/>
          <w:b/>
        </w:rPr>
        <w:t>–</w:t>
      </w:r>
      <w:r w:rsidRPr="00271BC6">
        <w:rPr>
          <w:rFonts w:ascii="Bookman Old Style" w:hAnsi="Bookman Old Style"/>
        </w:rPr>
        <w:t xml:space="preserve"> Destina-se a presente licitação a </w:t>
      </w:r>
      <w:r w:rsidR="00B45BF8" w:rsidRPr="00B45BF8">
        <w:rPr>
          <w:rFonts w:ascii="Bookman Old Style" w:hAnsi="Bookman Old Style"/>
          <w:b/>
        </w:rPr>
        <w:t xml:space="preserve">CONTRATAÇÃO DE CAMINHÃO PIPA, PESSOA FÍSICA OU JURÍDICA PARA O ABASTECIMENTO DE 1.000 </w:t>
      </w:r>
      <w:proofErr w:type="gramStart"/>
      <w:r w:rsidR="00B45BF8" w:rsidRPr="00B45BF8">
        <w:rPr>
          <w:rFonts w:ascii="Bookman Old Style" w:hAnsi="Bookman Old Style"/>
          <w:b/>
        </w:rPr>
        <w:t>(MIL CARRADAS DE AGUA POTÁVEL</w:t>
      </w:r>
      <w:proofErr w:type="gramEnd"/>
      <w:r w:rsidR="00B45BF8" w:rsidRPr="00B45BF8">
        <w:rPr>
          <w:rFonts w:ascii="Bookman Old Style" w:hAnsi="Bookman Old Style"/>
          <w:b/>
        </w:rPr>
        <w:t xml:space="preserve"> PARA A ZONA URBANA E RURAL DESTE MUNICÍPIO, PIPA COM CAPACIDADE DE OITO MIL LITROS DE AGUA, BEM COMO ABASTECER OS ÓRGÃOS E ENTIDADES PUBLICAS MUNICIPAIS, CONFORME ANEXO I DESTE PREGÃO </w:t>
      </w:r>
      <w:r w:rsidR="00B45BF8">
        <w:rPr>
          <w:rFonts w:ascii="Bookman Old Style" w:hAnsi="Bookman Old Style"/>
          <w:b/>
        </w:rPr>
        <w:t>PRESENCIAL</w:t>
      </w:r>
      <w:r w:rsidRPr="00271BC6">
        <w:rPr>
          <w:rFonts w:ascii="Bookman Old Style" w:hAnsi="Bookman Old Style"/>
          <w:color w:val="000000"/>
        </w:rPr>
        <w:t>, conforme especificações e quantidades constantes do anexo I.</w:t>
      </w:r>
    </w:p>
    <w:p w:rsidR="00F61521" w:rsidRDefault="00F61521" w:rsidP="00F61521">
      <w:pPr>
        <w:pStyle w:val="PargrafodaLista"/>
        <w:tabs>
          <w:tab w:val="left" w:pos="0"/>
          <w:tab w:val="left" w:pos="709"/>
          <w:tab w:val="left" w:pos="851"/>
          <w:tab w:val="left" w:pos="1134"/>
        </w:tabs>
        <w:spacing w:before="120" w:after="120"/>
        <w:ind w:left="360"/>
        <w:jc w:val="both"/>
        <w:rPr>
          <w:rFonts w:ascii="Arial Narrow" w:hAnsi="Arial Narrow"/>
          <w:color w:val="000000"/>
        </w:rPr>
      </w:pPr>
    </w:p>
    <w:p w:rsidR="000A739E" w:rsidRDefault="00692333" w:rsidP="000A739E">
      <w:pPr>
        <w:jc w:val="both"/>
        <w:rPr>
          <w:rFonts w:ascii="Bookman Old Style" w:hAnsi="Bookman Old Style"/>
          <w:b/>
          <w:szCs w:val="18"/>
        </w:rPr>
      </w:pPr>
      <w:r>
        <w:rPr>
          <w:rFonts w:ascii="Bookman Old Style" w:hAnsi="Bookman Old Style"/>
          <w:b/>
          <w:szCs w:val="18"/>
        </w:rPr>
        <w:t>2</w:t>
      </w:r>
      <w:r w:rsidR="000A739E">
        <w:rPr>
          <w:rFonts w:ascii="Bookman Old Style" w:hAnsi="Bookman Old Style"/>
          <w:b/>
          <w:szCs w:val="18"/>
        </w:rPr>
        <w:t xml:space="preserve"> – DAS CONDIÇÕES DE PARTICIPAÇÃO</w:t>
      </w:r>
    </w:p>
    <w:p w:rsidR="000A739E" w:rsidRDefault="00692333" w:rsidP="000A739E">
      <w:pPr>
        <w:jc w:val="both"/>
        <w:rPr>
          <w:rFonts w:ascii="Bookman Old Style" w:hAnsi="Bookman Old Style"/>
          <w:szCs w:val="18"/>
        </w:rPr>
      </w:pPr>
      <w:r>
        <w:rPr>
          <w:rFonts w:ascii="Bookman Old Style" w:hAnsi="Bookman Old Style"/>
          <w:szCs w:val="18"/>
        </w:rPr>
        <w:lastRenderedPageBreak/>
        <w:t>2</w:t>
      </w:r>
      <w:r w:rsidR="000A739E">
        <w:rPr>
          <w:rFonts w:ascii="Bookman Old Style" w:hAnsi="Bookman Old Style"/>
          <w:szCs w:val="18"/>
        </w:rPr>
        <w:t>.1. Poderão participar deste Pregão, os interessados do ramo, que atenderem a todas as exigências deste edital e seus anexos, inclusive quanto à documentação.</w:t>
      </w:r>
    </w:p>
    <w:p w:rsidR="000A739E" w:rsidRDefault="00692333" w:rsidP="000A739E">
      <w:pPr>
        <w:jc w:val="both"/>
        <w:rPr>
          <w:rFonts w:ascii="Bookman Old Style" w:hAnsi="Bookman Old Style"/>
          <w:szCs w:val="18"/>
        </w:rPr>
      </w:pPr>
      <w:r>
        <w:rPr>
          <w:rFonts w:ascii="Bookman Old Style" w:hAnsi="Bookman Old Style"/>
          <w:szCs w:val="18"/>
        </w:rPr>
        <w:t>2</w:t>
      </w:r>
      <w:r w:rsidR="000A739E">
        <w:rPr>
          <w:rFonts w:ascii="Bookman Old Style" w:hAnsi="Bookman Old Style"/>
          <w:szCs w:val="18"/>
        </w:rPr>
        <w:t>.2. Não poderão participar da presente licitação, as empresas que:</w:t>
      </w:r>
    </w:p>
    <w:p w:rsidR="000A739E" w:rsidRDefault="000A739E" w:rsidP="000A739E">
      <w:pPr>
        <w:jc w:val="both"/>
        <w:rPr>
          <w:rFonts w:ascii="Bookman Old Style" w:hAnsi="Bookman Old Style"/>
          <w:szCs w:val="18"/>
        </w:rPr>
      </w:pPr>
      <w:r>
        <w:rPr>
          <w:rFonts w:ascii="Bookman Old Style" w:hAnsi="Bookman Old Style"/>
          <w:szCs w:val="18"/>
        </w:rPr>
        <w:t>a) Estejam cumprindo suspensão temporária de participação em licitação e impedimento de contratar com a Administração Municipal de Marcolândia – PI;</w:t>
      </w:r>
    </w:p>
    <w:p w:rsidR="000A739E" w:rsidRDefault="000A739E" w:rsidP="000A739E">
      <w:pPr>
        <w:jc w:val="both"/>
        <w:rPr>
          <w:rFonts w:ascii="Bookman Old Style" w:hAnsi="Bookman Old Style"/>
          <w:szCs w:val="18"/>
        </w:rPr>
      </w:pPr>
      <w:r>
        <w:rPr>
          <w:rFonts w:ascii="Bookman Old Style" w:hAnsi="Bookman Old Style"/>
          <w:szCs w:val="18"/>
        </w:rPr>
        <w:t>b) Tenham sido declaradas inidôneas para licitar ou contratar com a Administração Pública;</w:t>
      </w:r>
    </w:p>
    <w:p w:rsidR="000A739E" w:rsidRDefault="000A739E" w:rsidP="000A739E">
      <w:pPr>
        <w:jc w:val="both"/>
        <w:rPr>
          <w:rFonts w:ascii="Bookman Old Style" w:hAnsi="Bookman Old Style"/>
          <w:szCs w:val="18"/>
        </w:rPr>
      </w:pPr>
      <w:r>
        <w:rPr>
          <w:rFonts w:ascii="Bookman Old Style" w:hAnsi="Bookman Old Style"/>
          <w:szCs w:val="18"/>
        </w:rPr>
        <w:t xml:space="preserve">c) Encontram-se </w:t>
      </w:r>
      <w:proofErr w:type="gramStart"/>
      <w:r>
        <w:rPr>
          <w:rFonts w:ascii="Bookman Old Style" w:hAnsi="Bookman Old Style"/>
          <w:szCs w:val="18"/>
        </w:rPr>
        <w:t>sob falência</w:t>
      </w:r>
      <w:proofErr w:type="gramEnd"/>
      <w:r>
        <w:rPr>
          <w:rFonts w:ascii="Bookman Old Style" w:hAnsi="Bookman Old Style"/>
          <w:szCs w:val="18"/>
        </w:rPr>
        <w:t xml:space="preserve"> ou concordata, concurso de credores, dissolução ou liquidação;</w:t>
      </w:r>
    </w:p>
    <w:p w:rsidR="000A739E" w:rsidRDefault="000A739E" w:rsidP="000A739E">
      <w:pPr>
        <w:jc w:val="both"/>
        <w:rPr>
          <w:rFonts w:ascii="Bookman Old Style" w:hAnsi="Bookman Old Style"/>
          <w:szCs w:val="18"/>
        </w:rPr>
      </w:pPr>
      <w:r>
        <w:rPr>
          <w:rFonts w:ascii="Bookman Old Style" w:hAnsi="Bookman Old Style"/>
          <w:szCs w:val="18"/>
        </w:rPr>
        <w:t>d) Licitantes que se apresentem constituídas na forma de empresa em consórcio.</w:t>
      </w:r>
    </w:p>
    <w:p w:rsidR="000A739E" w:rsidRDefault="000A739E" w:rsidP="000A739E">
      <w:pPr>
        <w:jc w:val="both"/>
        <w:rPr>
          <w:rFonts w:ascii="Bookman Old Style" w:hAnsi="Bookman Old Style"/>
          <w:szCs w:val="18"/>
        </w:rPr>
      </w:pPr>
      <w:r>
        <w:rPr>
          <w:rFonts w:ascii="Bookman Old Style" w:hAnsi="Bookman Old Style"/>
          <w:szCs w:val="18"/>
        </w:rPr>
        <w:t>e) Empresa que tenha sócios que sejam Funcionários da Administração Municipal de Marcolândia – PI.</w:t>
      </w:r>
    </w:p>
    <w:p w:rsidR="000A739E" w:rsidRDefault="00692333" w:rsidP="000A739E">
      <w:pPr>
        <w:jc w:val="both"/>
        <w:rPr>
          <w:rFonts w:ascii="Bookman Old Style" w:hAnsi="Bookman Old Style"/>
          <w:b/>
          <w:szCs w:val="18"/>
        </w:rPr>
      </w:pPr>
      <w:r>
        <w:rPr>
          <w:rFonts w:ascii="Bookman Old Style" w:hAnsi="Bookman Old Style"/>
          <w:b/>
          <w:szCs w:val="18"/>
        </w:rPr>
        <w:t>3</w:t>
      </w:r>
      <w:r w:rsidR="000A739E">
        <w:rPr>
          <w:rFonts w:ascii="Bookman Old Style" w:hAnsi="Bookman Old Style"/>
          <w:b/>
          <w:szCs w:val="18"/>
        </w:rPr>
        <w:t xml:space="preserve"> – DO CREDENCIAMENTO</w:t>
      </w:r>
    </w:p>
    <w:p w:rsidR="000A739E" w:rsidRDefault="00692333"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.1. 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A739E" w:rsidRDefault="00692333"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 xml:space="preserve">.2. No ato do credenciamento, o representante de cada licitante, deverá entregar ao Pregoeiro ou Equipe de Apoio, </w:t>
      </w:r>
      <w:r w:rsidR="000A739E">
        <w:rPr>
          <w:rFonts w:ascii="Bookman Old Style" w:hAnsi="Bookman Old Style"/>
          <w:szCs w:val="18"/>
          <w:u w:val="single"/>
        </w:rPr>
        <w:t>em separado de qualquer dos envelopes,</w:t>
      </w:r>
      <w:r w:rsidR="000A739E" w:rsidRPr="003470FB">
        <w:rPr>
          <w:rFonts w:ascii="Bookman Old Style" w:hAnsi="Bookman Old Style"/>
          <w:szCs w:val="18"/>
        </w:rPr>
        <w:t xml:space="preserve"> </w:t>
      </w:r>
      <w:r w:rsidR="000A739E" w:rsidRPr="009E694D">
        <w:rPr>
          <w:rFonts w:ascii="Bookman Old Style" w:hAnsi="Bookman Old Style"/>
          <w:b/>
          <w:szCs w:val="18"/>
        </w:rPr>
        <w:t>documenta</w:t>
      </w:r>
      <w:r w:rsidR="000A739E">
        <w:rPr>
          <w:rFonts w:ascii="Bookman Old Style" w:hAnsi="Bookman Old Style"/>
          <w:b/>
          <w:szCs w:val="18"/>
        </w:rPr>
        <w:t>ção de identificação fotográfica</w:t>
      </w:r>
      <w:r w:rsidR="000A739E">
        <w:rPr>
          <w:rFonts w:ascii="Bookman Old Style" w:hAnsi="Bookman Old Style"/>
          <w:szCs w:val="18"/>
        </w:rPr>
        <w:t xml:space="preserve"> e os seguintes documentos:</w:t>
      </w:r>
    </w:p>
    <w:p w:rsidR="000A739E" w:rsidRDefault="000A739E" w:rsidP="000A739E">
      <w:pPr>
        <w:jc w:val="both"/>
        <w:rPr>
          <w:rFonts w:ascii="Bookman Old Style" w:hAnsi="Bookman Old Style"/>
          <w:szCs w:val="18"/>
        </w:rPr>
      </w:pPr>
      <w:r>
        <w:rPr>
          <w:rFonts w:ascii="Bookman Old Style" w:hAnsi="Bookman Old Style"/>
          <w:szCs w:val="18"/>
        </w:rPr>
        <w:t>a) Declaração de Comprometimento de Habilitação (conforme modelo em anexo);</w:t>
      </w:r>
    </w:p>
    <w:p w:rsidR="000A739E" w:rsidRDefault="000A739E" w:rsidP="00DE7F27">
      <w:pPr>
        <w:jc w:val="both"/>
        <w:rPr>
          <w:rFonts w:ascii="Bookman Old Style" w:hAnsi="Bookman Old Style"/>
          <w:szCs w:val="18"/>
        </w:rPr>
      </w:pPr>
      <w:r>
        <w:rPr>
          <w:rFonts w:ascii="Bookman Old Style" w:hAnsi="Bookman Old Style"/>
          <w:szCs w:val="18"/>
        </w:rPr>
        <w:t>b) Procuração Pública ou particular do representante legal da empresa, comprovando os poderes para formular lances verbais de preços</w:t>
      </w:r>
      <w:r w:rsidR="00D272FD">
        <w:rPr>
          <w:rFonts w:ascii="Bookman Old Style" w:hAnsi="Bookman Old Style"/>
          <w:szCs w:val="18"/>
        </w:rPr>
        <w:t>.</w:t>
      </w:r>
      <w:r>
        <w:rPr>
          <w:rFonts w:ascii="Bookman Old Style" w:hAnsi="Bookman Old Style"/>
          <w:szCs w:val="18"/>
        </w:rPr>
        <w:t xml:space="preserve"> </w:t>
      </w:r>
    </w:p>
    <w:p w:rsidR="000A739E" w:rsidRDefault="00DE7F27" w:rsidP="000A739E">
      <w:pPr>
        <w:jc w:val="both"/>
        <w:rPr>
          <w:rFonts w:ascii="Bookman Old Style" w:hAnsi="Bookman Old Style"/>
          <w:szCs w:val="18"/>
        </w:rPr>
      </w:pPr>
      <w:r>
        <w:rPr>
          <w:rFonts w:ascii="Bookman Old Style" w:hAnsi="Bookman Old Style"/>
          <w:szCs w:val="18"/>
        </w:rPr>
        <w:t>c</w:t>
      </w:r>
      <w:r w:rsidR="000A739E">
        <w:rPr>
          <w:rFonts w:ascii="Bookman Old Style" w:hAnsi="Bookman Old Style"/>
          <w:szCs w:val="18"/>
        </w:rPr>
        <w:t>) Comprovação de enquadramento como microempresa ou empresa de pequeno porte (para as licitantes que assim se enquadrarem) da forma que segue abaixo:</w:t>
      </w:r>
    </w:p>
    <w:p w:rsidR="000A739E" w:rsidRDefault="000A739E" w:rsidP="000A739E">
      <w:pPr>
        <w:numPr>
          <w:ilvl w:val="0"/>
          <w:numId w:val="2"/>
        </w:numPr>
        <w:spacing w:after="0" w:line="240" w:lineRule="auto"/>
        <w:jc w:val="both"/>
        <w:rPr>
          <w:rFonts w:ascii="Bookman Old Style" w:hAnsi="Bookman Old Style"/>
          <w:szCs w:val="18"/>
        </w:rPr>
      </w:pPr>
      <w:r>
        <w:rPr>
          <w:rFonts w:ascii="Bookman Old Style" w:hAnsi="Bookman Old Style"/>
          <w:szCs w:val="18"/>
        </w:rPr>
        <w:lastRenderedPageBreak/>
        <w:t xml:space="preserve">Declaração firmada pelo técnico responsável devidamente registrado no CRC (Conselho Regional de Contabilidade), </w:t>
      </w:r>
      <w:r>
        <w:rPr>
          <w:rFonts w:ascii="Bookman Old Style" w:hAnsi="Bookman Old Style"/>
          <w:b/>
          <w:szCs w:val="18"/>
        </w:rPr>
        <w:t>com reconhecimento de firma</w:t>
      </w:r>
      <w:r>
        <w:rPr>
          <w:rFonts w:ascii="Bookman Old Style" w:hAnsi="Bookman Old Style"/>
          <w:szCs w:val="18"/>
        </w:rPr>
        <w:t>, de que a mesma se enquadra nos Termos da Lei 123/06 na condição de Micro Empresa ou de Empresa de Pequeno Porte, com data de emissão não superior a 30 (trinta) dias da abertura da licitação.</w:t>
      </w:r>
    </w:p>
    <w:p w:rsidR="000A739E" w:rsidRDefault="000A739E" w:rsidP="000A739E">
      <w:pPr>
        <w:numPr>
          <w:ilvl w:val="0"/>
          <w:numId w:val="2"/>
        </w:numPr>
        <w:spacing w:after="0" w:line="240" w:lineRule="auto"/>
        <w:jc w:val="both"/>
        <w:rPr>
          <w:rFonts w:ascii="Bookman Old Style" w:hAnsi="Bookman Old Style"/>
          <w:szCs w:val="18"/>
        </w:rPr>
      </w:pPr>
      <w:r>
        <w:rPr>
          <w:rFonts w:ascii="Bookman Old Style" w:hAnsi="Bookman Old Style"/>
          <w:szCs w:val="18"/>
        </w:rPr>
        <w:t xml:space="preserve">Declaração firmada pelo representante legal da empresa de não haver nenhum dos impedimentos previstos nos incisos </w:t>
      </w:r>
      <w:proofErr w:type="gramStart"/>
      <w:r>
        <w:rPr>
          <w:rFonts w:ascii="Bookman Old Style" w:hAnsi="Bookman Old Style"/>
          <w:szCs w:val="18"/>
        </w:rPr>
        <w:t>do 4</w:t>
      </w:r>
      <w:r>
        <w:rPr>
          <w:rFonts w:ascii="Bookman Old Style" w:hAnsi="Bookman Old Style"/>
          <w:szCs w:val="18"/>
          <w:vertAlign w:val="superscript"/>
        </w:rPr>
        <w:t>0</w:t>
      </w:r>
      <w:proofErr w:type="gramEnd"/>
      <w:r>
        <w:rPr>
          <w:rFonts w:ascii="Bookman Old Style" w:hAnsi="Bookman Old Style"/>
          <w:szCs w:val="18"/>
        </w:rPr>
        <w:t xml:space="preserve"> do Artigo 3</w:t>
      </w:r>
      <w:r>
        <w:rPr>
          <w:rFonts w:ascii="Bookman Old Style" w:hAnsi="Bookman Old Style"/>
          <w:szCs w:val="18"/>
          <w:vertAlign w:val="superscript"/>
        </w:rPr>
        <w:t>0</w:t>
      </w:r>
      <w:r>
        <w:rPr>
          <w:rFonts w:ascii="Bookman Old Style" w:hAnsi="Bookman Old Style"/>
          <w:szCs w:val="18"/>
        </w:rPr>
        <w:t xml:space="preserve"> da Lei Complementar n</w:t>
      </w:r>
      <w:r>
        <w:rPr>
          <w:rFonts w:ascii="Bookman Old Style" w:hAnsi="Bookman Old Style"/>
          <w:szCs w:val="18"/>
          <w:vertAlign w:val="superscript"/>
        </w:rPr>
        <w:t>0</w:t>
      </w:r>
      <w:r>
        <w:rPr>
          <w:rFonts w:ascii="Bookman Old Style" w:hAnsi="Bookman Old Style"/>
          <w:szCs w:val="18"/>
        </w:rPr>
        <w:t xml:space="preserve"> 123/06, com data de emissão não superior a 30 (trinta) dias da abertura da licitação.</w:t>
      </w:r>
    </w:p>
    <w:p w:rsidR="000A739E" w:rsidRDefault="000A739E" w:rsidP="000A739E">
      <w:pPr>
        <w:jc w:val="both"/>
        <w:rPr>
          <w:rFonts w:ascii="Bookman Old Style" w:hAnsi="Bookman Old Style"/>
          <w:b/>
          <w:szCs w:val="18"/>
        </w:rPr>
      </w:pPr>
    </w:p>
    <w:p w:rsidR="000A739E" w:rsidRDefault="000A739E" w:rsidP="000A739E">
      <w:pPr>
        <w:jc w:val="both"/>
        <w:rPr>
          <w:rFonts w:ascii="Bookman Old Style" w:hAnsi="Bookman Old Style"/>
          <w:szCs w:val="18"/>
        </w:rPr>
      </w:pPr>
      <w:r>
        <w:rPr>
          <w:rFonts w:ascii="Bookman Old Style" w:hAnsi="Bookman Old Style"/>
          <w:b/>
          <w:szCs w:val="18"/>
        </w:rPr>
        <w:t xml:space="preserve">Parágrafo Único: </w:t>
      </w:r>
      <w:r w:rsidRPr="00CB6A82">
        <w:rPr>
          <w:rFonts w:ascii="Bookman Old Style" w:hAnsi="Bookman Old Style"/>
          <w:szCs w:val="18"/>
        </w:rPr>
        <w:t xml:space="preserve">Em </w:t>
      </w:r>
      <w:r>
        <w:rPr>
          <w:rFonts w:ascii="Bookman Old Style" w:hAnsi="Bookman Old Style"/>
          <w:szCs w:val="18"/>
        </w:rPr>
        <w:t>hipótese alguma serão aceitos documentos diferentes dos citados acima para efeito de comprovação do enquadramento de Micro Empresa e Empresa de Pequeno Porte.</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 xml:space="preserve">.3. A não entrega da Declaração de Comprometimento de </w:t>
      </w:r>
      <w:r>
        <w:rPr>
          <w:rFonts w:ascii="Bookman Old Style" w:hAnsi="Bookman Old Style"/>
          <w:szCs w:val="18"/>
        </w:rPr>
        <w:t>Habilitação exigida no subitem 3</w:t>
      </w:r>
      <w:r w:rsidR="000A739E">
        <w:rPr>
          <w:rFonts w:ascii="Bookman Old Style" w:hAnsi="Bookman Old Style"/>
          <w:szCs w:val="18"/>
        </w:rPr>
        <w:t>.2, alínea “a” deste Edital implicará em não recebimento, por parte do Pregoeiro, dos envelopes contendo Proposta de Preços e de Habilitação e, portanto, a não aceitação da licitante no certame licitatório.</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 xml:space="preserve">.4. A não entrega da Declaração de Enquadramento de Micro Empresa ou de Empresa de Pequeno Porte, ou apresentação de documento diferente do exigido no subitem </w:t>
      </w:r>
      <w:r>
        <w:rPr>
          <w:rFonts w:ascii="Bookman Old Style" w:hAnsi="Bookman Old Style"/>
          <w:szCs w:val="18"/>
        </w:rPr>
        <w:t>3</w:t>
      </w:r>
      <w:r w:rsidR="000A739E">
        <w:rPr>
          <w:rFonts w:ascii="Bookman Old Style" w:hAnsi="Bookman Old Style"/>
          <w:szCs w:val="18"/>
        </w:rPr>
        <w:t>.2, alínea “d” deste edital implicará na anulação do direito da mesma em usufruir o regime diferenciado garantido pela Lei Complementar 123/06.</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.5. Cada licitante credenciará apenas 01 (um) representante, que será o único admitido a intervir no procedimento licitatório e a responder, para todos os atos e efeitos previstos neste edital, por sua representada.</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w:t>
      </w:r>
      <w:r w:rsidR="00851DE5">
        <w:rPr>
          <w:rFonts w:ascii="Bookman Old Style" w:hAnsi="Bookman Old Style"/>
          <w:szCs w:val="18"/>
        </w:rPr>
        <w:t>5</w:t>
      </w:r>
      <w:r w:rsidR="000A739E">
        <w:rPr>
          <w:rFonts w:ascii="Bookman Old Style" w:hAnsi="Bookman Old Style"/>
          <w:szCs w:val="18"/>
        </w:rPr>
        <w:t>.1. Cada representante poderá representar apenas uma empresa licitante.</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.6. No caso de credenciamento por instrumento particular de procuração, somente será aceita com firma reconhecida de dirigentes, sócios ou proprietários da empresa proponente 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 xml:space="preserve">.7. A ausência de representantes não excluirá a licitante do certame e seus envelopes serão admitidos desde que atendam as exigências do edital e venham acompanhados dos documentos descritos nas alíneas “a”, “b” e “c” do item </w:t>
      </w:r>
      <w:r>
        <w:rPr>
          <w:rFonts w:ascii="Bookman Old Style" w:hAnsi="Bookman Old Style"/>
          <w:szCs w:val="18"/>
        </w:rPr>
        <w:t>3</w:t>
      </w:r>
      <w:r w:rsidR="000A739E">
        <w:rPr>
          <w:rFonts w:ascii="Bookman Old Style" w:hAnsi="Bookman Old Style"/>
          <w:szCs w:val="18"/>
        </w:rPr>
        <w:t>.2, prosseguindo-se com os demais atos do pregão mesmo com essa ausência.</w:t>
      </w:r>
    </w:p>
    <w:p w:rsidR="000A739E" w:rsidRDefault="00DE7F27" w:rsidP="000A739E">
      <w:pPr>
        <w:jc w:val="both"/>
        <w:rPr>
          <w:rFonts w:ascii="Bookman Old Style" w:hAnsi="Bookman Old Style"/>
          <w:szCs w:val="18"/>
        </w:rPr>
      </w:pPr>
      <w:r>
        <w:rPr>
          <w:rFonts w:ascii="Bookman Old Style" w:hAnsi="Bookman Old Style"/>
          <w:szCs w:val="18"/>
        </w:rPr>
        <w:lastRenderedPageBreak/>
        <w:t>3</w:t>
      </w:r>
      <w:r w:rsidR="000A739E">
        <w:rPr>
          <w:rFonts w:ascii="Bookman Old Style" w:hAnsi="Bookman Old Style"/>
          <w:szCs w:val="18"/>
        </w:rPr>
        <w:t>.7.1. A ausência de representante legal implicará de imediato, na impossibilidade da formulação de lances após a classificação preliminar, bem como na perda do direito de interpor recurso das decisões do Pregoeiro, ficando a licitante impedida de se manifestar durante os trabalhos.</w:t>
      </w:r>
    </w:p>
    <w:p w:rsidR="000A739E" w:rsidRDefault="00DE7F27" w:rsidP="000A739E">
      <w:pPr>
        <w:jc w:val="both"/>
        <w:rPr>
          <w:rFonts w:ascii="Bookman Old Style" w:hAnsi="Bookman Old Style"/>
          <w:szCs w:val="18"/>
        </w:rPr>
      </w:pPr>
      <w:r>
        <w:rPr>
          <w:rFonts w:ascii="Bookman Old Style" w:hAnsi="Bookman Old Style"/>
          <w:szCs w:val="18"/>
        </w:rPr>
        <w:t>3</w:t>
      </w:r>
      <w:r w:rsidR="000A739E">
        <w:rPr>
          <w:rFonts w:ascii="Bookman Old Style" w:hAnsi="Bookman Old Style"/>
          <w:szCs w:val="18"/>
        </w:rPr>
        <w:t>.8. Após o início da fase de credenciamento o Pregoeiro não mais aceitará novas licitantes para participação no certame;</w:t>
      </w:r>
    </w:p>
    <w:p w:rsidR="000A739E" w:rsidRDefault="00DE7F27" w:rsidP="000A739E">
      <w:pPr>
        <w:jc w:val="both"/>
        <w:rPr>
          <w:rFonts w:ascii="Bookman Old Style" w:hAnsi="Bookman Old Style"/>
          <w:b/>
          <w:szCs w:val="18"/>
        </w:rPr>
      </w:pPr>
      <w:proofErr w:type="gramStart"/>
      <w:r>
        <w:rPr>
          <w:rFonts w:ascii="Bookman Old Style" w:hAnsi="Bookman Old Style"/>
          <w:b/>
          <w:szCs w:val="18"/>
        </w:rPr>
        <w:t>4</w:t>
      </w:r>
      <w:r w:rsidR="000A739E">
        <w:rPr>
          <w:rFonts w:ascii="Bookman Old Style" w:hAnsi="Bookman Old Style"/>
          <w:b/>
          <w:szCs w:val="18"/>
        </w:rPr>
        <w:t xml:space="preserve"> – RECEBIMENTO</w:t>
      </w:r>
      <w:proofErr w:type="gramEnd"/>
      <w:r w:rsidR="000A739E">
        <w:rPr>
          <w:rFonts w:ascii="Bookman Old Style" w:hAnsi="Bookman Old Style"/>
          <w:b/>
          <w:szCs w:val="18"/>
        </w:rPr>
        <w:t xml:space="preserve"> DOS ENVELOPES DE PROPOSTA E HABILITAÇÃO</w:t>
      </w:r>
    </w:p>
    <w:p w:rsidR="000A739E" w:rsidRDefault="008774C0"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 xml:space="preserve">.1. Terminada a fase de credenciamento o Pregoeiro receberá os envelopes de proposta e habilitação de todos os licitantes, inclusive dos não credenciados, que </w:t>
      </w:r>
      <w:proofErr w:type="gramStart"/>
      <w:r w:rsidR="000A739E">
        <w:rPr>
          <w:rFonts w:ascii="Bookman Old Style" w:hAnsi="Bookman Old Style"/>
          <w:szCs w:val="18"/>
        </w:rPr>
        <w:t>deverão,</w:t>
      </w:r>
      <w:proofErr w:type="gramEnd"/>
      <w:r w:rsidR="000A739E">
        <w:rPr>
          <w:rFonts w:ascii="Bookman Old Style" w:hAnsi="Bookman Old Style"/>
          <w:szCs w:val="18"/>
        </w:rPr>
        <w:t xml:space="preserve"> que deverão estar identificados conforme segue:</w:t>
      </w:r>
    </w:p>
    <w:p w:rsidR="000A739E" w:rsidRDefault="000A739E" w:rsidP="000A739E">
      <w:pPr>
        <w:jc w:val="both"/>
        <w:rPr>
          <w:rFonts w:ascii="Bookman Old Style" w:hAnsi="Bookman Old Style"/>
          <w:b/>
          <w:szCs w:val="18"/>
        </w:rPr>
      </w:pPr>
      <w:r>
        <w:rPr>
          <w:rFonts w:ascii="Bookman Old Style" w:hAnsi="Bookman Old Style"/>
          <w:b/>
          <w:szCs w:val="18"/>
        </w:rPr>
        <w:t>ENVELOPE I – DOCUMENTAÇÃO PARA HABILITAÇÃO</w:t>
      </w:r>
    </w:p>
    <w:p w:rsidR="000A739E" w:rsidRDefault="000A739E" w:rsidP="000A739E">
      <w:pPr>
        <w:jc w:val="both"/>
        <w:rPr>
          <w:rFonts w:ascii="Bookman Old Style" w:hAnsi="Bookman Old Style"/>
          <w:b/>
          <w:szCs w:val="18"/>
        </w:rPr>
      </w:pPr>
      <w:r>
        <w:rPr>
          <w:rFonts w:ascii="Bookman Old Style" w:hAnsi="Bookman Old Style"/>
          <w:b/>
          <w:szCs w:val="18"/>
        </w:rPr>
        <w:t>PREFEITURA MUNICIPAL DE MARCOLÂNDIA</w:t>
      </w:r>
    </w:p>
    <w:p w:rsidR="000A739E" w:rsidRDefault="000A739E" w:rsidP="000A739E">
      <w:pPr>
        <w:jc w:val="both"/>
        <w:rPr>
          <w:rFonts w:ascii="Bookman Old Style" w:hAnsi="Bookman Old Style"/>
          <w:b/>
          <w:szCs w:val="18"/>
        </w:rPr>
      </w:pPr>
      <w:r>
        <w:rPr>
          <w:rFonts w:ascii="Bookman Old Style" w:hAnsi="Bookman Old Style"/>
          <w:b/>
          <w:szCs w:val="18"/>
        </w:rPr>
        <w:t>NOME COMPLETO DO LICITANTE</w:t>
      </w:r>
    </w:p>
    <w:p w:rsidR="000A739E" w:rsidRDefault="000A739E" w:rsidP="000A739E">
      <w:pPr>
        <w:jc w:val="both"/>
        <w:rPr>
          <w:rFonts w:ascii="Bookman Old Style" w:hAnsi="Bookman Old Style"/>
          <w:b/>
          <w:szCs w:val="18"/>
        </w:rPr>
      </w:pPr>
      <w:r>
        <w:rPr>
          <w:rFonts w:ascii="Bookman Old Style" w:hAnsi="Bookman Old Style"/>
          <w:b/>
          <w:szCs w:val="18"/>
        </w:rPr>
        <w:t>PREGÃO PRESENCIAL N</w:t>
      </w:r>
      <w:r>
        <w:rPr>
          <w:rFonts w:ascii="Bookman Old Style" w:hAnsi="Bookman Old Style"/>
          <w:b/>
          <w:szCs w:val="18"/>
          <w:vertAlign w:val="superscript"/>
        </w:rPr>
        <w:t>0</w:t>
      </w:r>
      <w:r>
        <w:rPr>
          <w:rFonts w:ascii="Bookman Old Style" w:hAnsi="Bookman Old Style"/>
          <w:b/>
          <w:szCs w:val="18"/>
        </w:rPr>
        <w:t xml:space="preserve"> 0</w:t>
      </w:r>
      <w:r w:rsidR="00B45BF8">
        <w:rPr>
          <w:rFonts w:ascii="Bookman Old Style" w:hAnsi="Bookman Old Style"/>
          <w:b/>
          <w:szCs w:val="18"/>
        </w:rPr>
        <w:t>23</w:t>
      </w:r>
      <w:r>
        <w:rPr>
          <w:rFonts w:ascii="Bookman Old Style" w:hAnsi="Bookman Old Style"/>
          <w:b/>
          <w:szCs w:val="18"/>
        </w:rPr>
        <w:t>/201</w:t>
      </w:r>
      <w:r w:rsidR="0096108E">
        <w:rPr>
          <w:rFonts w:ascii="Bookman Old Style" w:hAnsi="Bookman Old Style"/>
          <w:b/>
          <w:szCs w:val="18"/>
        </w:rPr>
        <w:t>7</w:t>
      </w:r>
    </w:p>
    <w:p w:rsidR="000A739E" w:rsidRDefault="000A739E" w:rsidP="000A739E">
      <w:pPr>
        <w:jc w:val="both"/>
        <w:rPr>
          <w:rFonts w:ascii="Bookman Old Style" w:hAnsi="Bookman Old Style"/>
          <w:b/>
          <w:szCs w:val="18"/>
        </w:rPr>
      </w:pPr>
      <w:r>
        <w:rPr>
          <w:rFonts w:ascii="Bookman Old Style" w:hAnsi="Bookman Old Style"/>
          <w:b/>
          <w:szCs w:val="18"/>
        </w:rPr>
        <w:t xml:space="preserve">DATA </w:t>
      </w:r>
      <w:r w:rsidRPr="0052323E">
        <w:rPr>
          <w:rFonts w:ascii="Bookman Old Style" w:hAnsi="Bookman Old Style"/>
          <w:b/>
          <w:szCs w:val="18"/>
        </w:rPr>
        <w:t xml:space="preserve">DE ABERTURA: </w:t>
      </w:r>
      <w:r w:rsidR="00B45BF8">
        <w:rPr>
          <w:rFonts w:ascii="Bookman Old Style" w:hAnsi="Bookman Old Style"/>
          <w:b/>
          <w:szCs w:val="18"/>
        </w:rPr>
        <w:t>12</w:t>
      </w:r>
      <w:r>
        <w:rPr>
          <w:rFonts w:ascii="Bookman Old Style" w:hAnsi="Bookman Old Style"/>
          <w:b/>
          <w:szCs w:val="18"/>
        </w:rPr>
        <w:t>/0</w:t>
      </w:r>
      <w:r w:rsidR="00B45BF8">
        <w:rPr>
          <w:rFonts w:ascii="Bookman Old Style" w:hAnsi="Bookman Old Style"/>
          <w:b/>
          <w:szCs w:val="18"/>
        </w:rPr>
        <w:t>4</w:t>
      </w:r>
      <w:r>
        <w:rPr>
          <w:rFonts w:ascii="Bookman Old Style" w:hAnsi="Bookman Old Style"/>
          <w:b/>
          <w:szCs w:val="18"/>
        </w:rPr>
        <w:t>/201</w:t>
      </w:r>
      <w:r w:rsidR="0096108E">
        <w:rPr>
          <w:rFonts w:ascii="Bookman Old Style" w:hAnsi="Bookman Old Style"/>
          <w:b/>
          <w:szCs w:val="18"/>
        </w:rPr>
        <w:t>7</w:t>
      </w:r>
    </w:p>
    <w:p w:rsidR="000A739E" w:rsidRPr="0052323E" w:rsidRDefault="000A739E" w:rsidP="000A739E">
      <w:pPr>
        <w:jc w:val="both"/>
        <w:rPr>
          <w:rFonts w:ascii="Bookman Old Style" w:hAnsi="Bookman Old Style"/>
          <w:b/>
          <w:szCs w:val="18"/>
          <w:vertAlign w:val="superscript"/>
        </w:rPr>
      </w:pPr>
      <w:r>
        <w:rPr>
          <w:rFonts w:ascii="Bookman Old Style" w:hAnsi="Bookman Old Style"/>
          <w:b/>
          <w:szCs w:val="18"/>
        </w:rPr>
        <w:t xml:space="preserve">HORÁRIO: </w:t>
      </w:r>
      <w:proofErr w:type="gramStart"/>
      <w:r w:rsidR="0096108E">
        <w:rPr>
          <w:rFonts w:ascii="Bookman Old Style" w:hAnsi="Bookman Old Style"/>
          <w:b/>
          <w:szCs w:val="18"/>
        </w:rPr>
        <w:t>1</w:t>
      </w:r>
      <w:r w:rsidR="00B45BF8">
        <w:rPr>
          <w:rFonts w:ascii="Bookman Old Style" w:hAnsi="Bookman Old Style"/>
          <w:b/>
          <w:szCs w:val="18"/>
        </w:rPr>
        <w:t>2</w:t>
      </w:r>
      <w:r>
        <w:rPr>
          <w:rFonts w:ascii="Bookman Old Style" w:hAnsi="Bookman Old Style"/>
          <w:b/>
          <w:szCs w:val="18"/>
        </w:rPr>
        <w:t>:30</w:t>
      </w:r>
      <w:proofErr w:type="gramEnd"/>
      <w:r>
        <w:rPr>
          <w:rFonts w:ascii="Bookman Old Style" w:hAnsi="Bookman Old Style"/>
          <w:b/>
          <w:szCs w:val="18"/>
        </w:rPr>
        <w:t xml:space="preserve"> HORAS</w:t>
      </w:r>
    </w:p>
    <w:p w:rsidR="000A739E" w:rsidRDefault="000A739E" w:rsidP="000A739E">
      <w:pPr>
        <w:jc w:val="both"/>
        <w:rPr>
          <w:rFonts w:ascii="Bookman Old Style" w:hAnsi="Bookman Old Style"/>
          <w:szCs w:val="18"/>
        </w:rPr>
      </w:pPr>
    </w:p>
    <w:p w:rsidR="000A739E" w:rsidRDefault="000A739E" w:rsidP="000A739E">
      <w:pPr>
        <w:jc w:val="both"/>
        <w:rPr>
          <w:rFonts w:ascii="Bookman Old Style" w:hAnsi="Bookman Old Style"/>
          <w:b/>
          <w:szCs w:val="18"/>
        </w:rPr>
      </w:pPr>
      <w:r>
        <w:rPr>
          <w:rFonts w:ascii="Bookman Old Style" w:hAnsi="Bookman Old Style"/>
          <w:b/>
          <w:szCs w:val="18"/>
        </w:rPr>
        <w:t>ENVELOPE II – PROPOSTA DE PREÇOS</w:t>
      </w:r>
    </w:p>
    <w:p w:rsidR="000A739E" w:rsidRDefault="000A739E" w:rsidP="000A739E">
      <w:pPr>
        <w:jc w:val="both"/>
        <w:rPr>
          <w:rFonts w:ascii="Bookman Old Style" w:hAnsi="Bookman Old Style"/>
          <w:b/>
          <w:szCs w:val="18"/>
        </w:rPr>
      </w:pPr>
      <w:r>
        <w:rPr>
          <w:rFonts w:ascii="Bookman Old Style" w:hAnsi="Bookman Old Style"/>
          <w:b/>
          <w:szCs w:val="18"/>
        </w:rPr>
        <w:t>PREFEITURA MUNICIPAL DE MARCOLÂNDIA</w:t>
      </w:r>
    </w:p>
    <w:p w:rsidR="000A739E" w:rsidRDefault="000A739E" w:rsidP="000A739E">
      <w:pPr>
        <w:jc w:val="both"/>
        <w:rPr>
          <w:rFonts w:ascii="Bookman Old Style" w:hAnsi="Bookman Old Style"/>
          <w:b/>
          <w:szCs w:val="18"/>
        </w:rPr>
      </w:pPr>
      <w:r>
        <w:rPr>
          <w:rFonts w:ascii="Bookman Old Style" w:hAnsi="Bookman Old Style"/>
          <w:b/>
          <w:szCs w:val="18"/>
        </w:rPr>
        <w:t>NOME COMPLETO DO LICITANTE</w:t>
      </w:r>
    </w:p>
    <w:p w:rsidR="000A739E" w:rsidRDefault="000A739E" w:rsidP="000A739E">
      <w:pPr>
        <w:jc w:val="both"/>
        <w:rPr>
          <w:rFonts w:ascii="Bookman Old Style" w:hAnsi="Bookman Old Style"/>
          <w:b/>
          <w:szCs w:val="18"/>
        </w:rPr>
      </w:pPr>
      <w:r>
        <w:rPr>
          <w:rFonts w:ascii="Bookman Old Style" w:hAnsi="Bookman Old Style"/>
          <w:b/>
          <w:szCs w:val="18"/>
        </w:rPr>
        <w:t>PREGÃO PRESENCIAL N</w:t>
      </w:r>
      <w:r>
        <w:rPr>
          <w:rFonts w:ascii="Bookman Old Style" w:hAnsi="Bookman Old Style"/>
          <w:b/>
          <w:szCs w:val="18"/>
          <w:vertAlign w:val="superscript"/>
        </w:rPr>
        <w:t>0</w:t>
      </w:r>
      <w:r>
        <w:rPr>
          <w:rFonts w:ascii="Bookman Old Style" w:hAnsi="Bookman Old Style"/>
          <w:b/>
          <w:szCs w:val="18"/>
        </w:rPr>
        <w:t xml:space="preserve"> 0</w:t>
      </w:r>
      <w:r w:rsidR="00B45BF8">
        <w:rPr>
          <w:rFonts w:ascii="Bookman Old Style" w:hAnsi="Bookman Old Style"/>
          <w:b/>
          <w:szCs w:val="18"/>
        </w:rPr>
        <w:t>23</w:t>
      </w:r>
      <w:r>
        <w:rPr>
          <w:rFonts w:ascii="Bookman Old Style" w:hAnsi="Bookman Old Style"/>
          <w:b/>
          <w:szCs w:val="18"/>
        </w:rPr>
        <w:t>/201</w:t>
      </w:r>
      <w:r w:rsidR="0096108E">
        <w:rPr>
          <w:rFonts w:ascii="Bookman Old Style" w:hAnsi="Bookman Old Style"/>
          <w:b/>
          <w:szCs w:val="18"/>
        </w:rPr>
        <w:t>7</w:t>
      </w:r>
    </w:p>
    <w:p w:rsidR="000A739E" w:rsidRDefault="000A739E" w:rsidP="000A739E">
      <w:pPr>
        <w:jc w:val="both"/>
        <w:rPr>
          <w:rFonts w:ascii="Bookman Old Style" w:hAnsi="Bookman Old Style"/>
          <w:b/>
          <w:szCs w:val="18"/>
        </w:rPr>
      </w:pPr>
      <w:r>
        <w:rPr>
          <w:rFonts w:ascii="Bookman Old Style" w:hAnsi="Bookman Old Style"/>
          <w:b/>
          <w:szCs w:val="18"/>
        </w:rPr>
        <w:t xml:space="preserve">DATA </w:t>
      </w:r>
      <w:r w:rsidRPr="0052323E">
        <w:rPr>
          <w:rFonts w:ascii="Bookman Old Style" w:hAnsi="Bookman Old Style"/>
          <w:b/>
          <w:szCs w:val="18"/>
        </w:rPr>
        <w:t xml:space="preserve">DE ABERTURA: </w:t>
      </w:r>
      <w:r w:rsidR="0096108E">
        <w:rPr>
          <w:rFonts w:ascii="Bookman Old Style" w:hAnsi="Bookman Old Style"/>
          <w:b/>
          <w:szCs w:val="18"/>
        </w:rPr>
        <w:t>1</w:t>
      </w:r>
      <w:r w:rsidR="00B45BF8">
        <w:rPr>
          <w:rFonts w:ascii="Bookman Old Style" w:hAnsi="Bookman Old Style"/>
          <w:b/>
          <w:szCs w:val="18"/>
        </w:rPr>
        <w:t>2</w:t>
      </w:r>
      <w:r>
        <w:rPr>
          <w:rFonts w:ascii="Bookman Old Style" w:hAnsi="Bookman Old Style"/>
          <w:b/>
          <w:szCs w:val="18"/>
        </w:rPr>
        <w:t>/0</w:t>
      </w:r>
      <w:r w:rsidR="00B45BF8">
        <w:rPr>
          <w:rFonts w:ascii="Bookman Old Style" w:hAnsi="Bookman Old Style"/>
          <w:b/>
          <w:szCs w:val="18"/>
        </w:rPr>
        <w:t>4</w:t>
      </w:r>
      <w:r>
        <w:rPr>
          <w:rFonts w:ascii="Bookman Old Style" w:hAnsi="Bookman Old Style"/>
          <w:b/>
          <w:szCs w:val="18"/>
        </w:rPr>
        <w:t>/201</w:t>
      </w:r>
      <w:r w:rsidR="0096108E">
        <w:rPr>
          <w:rFonts w:ascii="Bookman Old Style" w:hAnsi="Bookman Old Style"/>
          <w:b/>
          <w:szCs w:val="18"/>
        </w:rPr>
        <w:t>7</w:t>
      </w:r>
    </w:p>
    <w:p w:rsidR="000A739E" w:rsidRDefault="000A739E" w:rsidP="000A739E">
      <w:pPr>
        <w:jc w:val="both"/>
        <w:rPr>
          <w:rFonts w:ascii="Bookman Old Style" w:hAnsi="Bookman Old Style"/>
          <w:b/>
          <w:szCs w:val="18"/>
        </w:rPr>
      </w:pPr>
      <w:r>
        <w:rPr>
          <w:rFonts w:ascii="Bookman Old Style" w:hAnsi="Bookman Old Style"/>
          <w:b/>
          <w:szCs w:val="18"/>
        </w:rPr>
        <w:t xml:space="preserve">HORÁRIO: </w:t>
      </w:r>
      <w:proofErr w:type="gramStart"/>
      <w:r w:rsidR="00B45BF8">
        <w:rPr>
          <w:rFonts w:ascii="Bookman Old Style" w:hAnsi="Bookman Old Style"/>
          <w:b/>
          <w:szCs w:val="18"/>
        </w:rPr>
        <w:t>12</w:t>
      </w:r>
      <w:r>
        <w:rPr>
          <w:rFonts w:ascii="Bookman Old Style" w:hAnsi="Bookman Old Style"/>
          <w:b/>
          <w:szCs w:val="18"/>
        </w:rPr>
        <w:t>:30</w:t>
      </w:r>
      <w:proofErr w:type="gramEnd"/>
      <w:r>
        <w:rPr>
          <w:rFonts w:ascii="Bookman Old Style" w:hAnsi="Bookman Old Style"/>
          <w:b/>
          <w:szCs w:val="18"/>
        </w:rPr>
        <w:t xml:space="preserve"> HORAS</w:t>
      </w:r>
    </w:p>
    <w:p w:rsidR="000A739E" w:rsidRDefault="00DE7F27" w:rsidP="000A739E">
      <w:pPr>
        <w:jc w:val="both"/>
        <w:rPr>
          <w:rFonts w:ascii="Bookman Old Style" w:hAnsi="Bookman Old Style"/>
          <w:szCs w:val="18"/>
        </w:rPr>
      </w:pPr>
      <w:r>
        <w:rPr>
          <w:rFonts w:ascii="Bookman Old Style" w:hAnsi="Bookman Old Style"/>
          <w:szCs w:val="18"/>
        </w:rPr>
        <w:t>4</w:t>
      </w:r>
      <w:r w:rsidR="000A739E" w:rsidRPr="00C06563">
        <w:rPr>
          <w:rFonts w:ascii="Bookman Old Style" w:hAnsi="Bookman Old Style"/>
          <w:szCs w:val="18"/>
        </w:rPr>
        <w:t xml:space="preserve">.2. </w:t>
      </w:r>
      <w:r w:rsidR="000A739E">
        <w:rPr>
          <w:rFonts w:ascii="Bookman Old Style" w:hAnsi="Bookman Old Style"/>
          <w:szCs w:val="18"/>
        </w:rPr>
        <w:t xml:space="preserve">Os documentos necessários </w:t>
      </w:r>
      <w:proofErr w:type="gramStart"/>
      <w:r w:rsidR="000A739E">
        <w:rPr>
          <w:rFonts w:ascii="Bookman Old Style" w:hAnsi="Bookman Old Style"/>
          <w:szCs w:val="18"/>
        </w:rPr>
        <w:t>a</w:t>
      </w:r>
      <w:proofErr w:type="gramEnd"/>
      <w:r w:rsidR="000A739E">
        <w:rPr>
          <w:rFonts w:ascii="Bookman Old Style" w:hAnsi="Bookman Old Style"/>
          <w:szCs w:val="18"/>
        </w:rPr>
        <w:t xml:space="preserve"> participação na presente licitação, deverão ser apresentados em original, ou cópia com autenticação procedida por tabelião </w:t>
      </w:r>
      <w:r w:rsidR="007D3C91">
        <w:rPr>
          <w:rFonts w:ascii="Bookman Old Style" w:hAnsi="Bookman Old Style"/>
          <w:szCs w:val="18"/>
        </w:rPr>
        <w:t xml:space="preserve">e ou </w:t>
      </w:r>
      <w:r w:rsidR="000A739E">
        <w:rPr>
          <w:rFonts w:ascii="Bookman Old Style" w:hAnsi="Bookman Old Style"/>
          <w:szCs w:val="18"/>
        </w:rPr>
        <w:t>pelo Pregoeiro ou por servidor lotado na Secretaria de Administração de Marcolândia – PI, ou ainda pela juntada da (s) folha (s) sido publicado(a)</w:t>
      </w:r>
      <w:r w:rsidR="007D3C91">
        <w:rPr>
          <w:rFonts w:ascii="Bookman Old Style" w:hAnsi="Bookman Old Style"/>
          <w:szCs w:val="18"/>
        </w:rPr>
        <w:t xml:space="preserve"> mediante apresentação dos originais</w:t>
      </w:r>
      <w:r w:rsidR="000A739E">
        <w:rPr>
          <w:rFonts w:ascii="Bookman Old Style" w:hAnsi="Bookman Old Style"/>
          <w:szCs w:val="18"/>
        </w:rPr>
        <w:t>.</w:t>
      </w:r>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 xml:space="preserve">.3. Os documentos necessários à participação na presente licitação, compreendendo os documentos referentes às propostas e a habilitação e seus </w:t>
      </w:r>
      <w:r w:rsidR="000A739E">
        <w:rPr>
          <w:rFonts w:ascii="Bookman Old Style" w:hAnsi="Bookman Old Style"/>
          <w:szCs w:val="18"/>
        </w:rPr>
        <w:lastRenderedPageBreak/>
        <w:t>anexos, deverão ser apresentados no idioma oficial do Brasil. (Língua Portuguesa</w:t>
      </w:r>
      <w:proofErr w:type="gramStart"/>
      <w:r w:rsidR="000A739E">
        <w:rPr>
          <w:rFonts w:ascii="Bookman Old Style" w:hAnsi="Bookman Old Style"/>
          <w:szCs w:val="18"/>
        </w:rPr>
        <w:t>)</w:t>
      </w:r>
      <w:proofErr w:type="gramEnd"/>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.4. Quaisquer documentos necessários à participação no presente licitação,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 xml:space="preserve">.5. A autenticação, quando feita </w:t>
      </w:r>
      <w:r w:rsidR="007D3C91">
        <w:rPr>
          <w:rFonts w:ascii="Bookman Old Style" w:hAnsi="Bookman Old Style"/>
          <w:szCs w:val="18"/>
        </w:rPr>
        <w:t>p</w:t>
      </w:r>
      <w:r w:rsidR="000A739E">
        <w:rPr>
          <w:rFonts w:ascii="Bookman Old Style" w:hAnsi="Bookman Old Style"/>
          <w:szCs w:val="18"/>
        </w:rPr>
        <w:t xml:space="preserve">elo Pregoeiro ou por servidor integrante da equipe de apoio da Administração Municipal de Marcolândia – PI, poderá ser efetuada, em horário de expediente, na sala de licitações do prédio da Prefeitura Municipal de Marcolândia – PI, situada na Av. Corinto Matos, S/N – Centro, no horário das </w:t>
      </w:r>
      <w:proofErr w:type="gramStart"/>
      <w:r w:rsidR="000A739E">
        <w:rPr>
          <w:rFonts w:ascii="Bookman Old Style" w:hAnsi="Bookman Old Style"/>
          <w:szCs w:val="18"/>
        </w:rPr>
        <w:t>08:00</w:t>
      </w:r>
      <w:proofErr w:type="gramEnd"/>
      <w:r w:rsidR="000A739E">
        <w:rPr>
          <w:rFonts w:ascii="Bookman Old Style" w:hAnsi="Bookman Old Style"/>
          <w:szCs w:val="18"/>
        </w:rPr>
        <w:t xml:space="preserve"> ás 13:30h (horário local).</w:t>
      </w:r>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.6. O CNPJ/MF a ser indicado nos documentos da proposta de preço e da habilitação, deverá ser o mesmo estabelecimento da empresa que efetivamente faturará e fornecerá o objeto da presente licitação.</w:t>
      </w:r>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.7. Não serão aceitos documentos apresentados por meio de fac-símile, admitindo-se fotos gravuras, desenhos, gráficos ou catálogos, apenas como forma de ilustração das propostas de preço.</w:t>
      </w:r>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.8. Concluída a fase de recepção dos documentos exigidos na licitação, o Pregoeiro promoverá a abertura dos envelopes contendo as propostas de preços, conferindo-as e rubricando todas as suas folhas.</w:t>
      </w:r>
    </w:p>
    <w:p w:rsidR="000A739E" w:rsidRDefault="00DE7F27" w:rsidP="000A739E">
      <w:pPr>
        <w:jc w:val="both"/>
        <w:rPr>
          <w:rFonts w:ascii="Bookman Old Style" w:hAnsi="Bookman Old Style"/>
          <w:szCs w:val="18"/>
        </w:rPr>
      </w:pPr>
      <w:r>
        <w:rPr>
          <w:rFonts w:ascii="Bookman Old Style" w:hAnsi="Bookman Old Style"/>
          <w:szCs w:val="18"/>
        </w:rPr>
        <w:t>4</w:t>
      </w:r>
      <w:r w:rsidR="000A739E">
        <w:rPr>
          <w:rFonts w:ascii="Bookman Old Style" w:hAnsi="Bookman Old Style"/>
          <w:szCs w:val="18"/>
        </w:rPr>
        <w:t>.9. Após a entrega dos envelopes não caberá desistência, salvo por motivo justo decorrente de fato superveniente e aceito pelo Pregoeiro.</w:t>
      </w:r>
    </w:p>
    <w:p w:rsidR="000A739E" w:rsidRDefault="007D3C91" w:rsidP="000A739E">
      <w:pPr>
        <w:tabs>
          <w:tab w:val="left" w:pos="1815"/>
        </w:tabs>
        <w:jc w:val="both"/>
        <w:rPr>
          <w:rFonts w:ascii="Bookman Old Style" w:hAnsi="Bookman Old Style"/>
          <w:b/>
        </w:rPr>
      </w:pPr>
      <w:r>
        <w:rPr>
          <w:rFonts w:ascii="Bookman Old Style" w:hAnsi="Bookman Old Style"/>
          <w:b/>
        </w:rPr>
        <w:t>5</w:t>
      </w:r>
      <w:r w:rsidR="000A739E">
        <w:rPr>
          <w:rFonts w:ascii="Bookman Old Style" w:hAnsi="Bookman Old Style"/>
          <w:b/>
        </w:rPr>
        <w:t xml:space="preserve"> – DA PROPOSTA DE PREÇO (ENVELOPE N</w:t>
      </w:r>
      <w:r w:rsidR="000A739E">
        <w:rPr>
          <w:rFonts w:ascii="Bookman Old Style" w:hAnsi="Bookman Old Style"/>
          <w:b/>
          <w:vertAlign w:val="superscript"/>
        </w:rPr>
        <w:t>0</w:t>
      </w:r>
      <w:r w:rsidR="000A739E">
        <w:rPr>
          <w:rFonts w:ascii="Bookman Old Style" w:hAnsi="Bookman Old Style"/>
          <w:b/>
        </w:rPr>
        <w:t xml:space="preserve"> I)</w:t>
      </w:r>
    </w:p>
    <w:p w:rsidR="000A739E" w:rsidRDefault="007D3C91"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.1. O envelope Proposta de Preços deverá conter a proposta de preço da licitante, que deverá atender aos seguintes requisitos:</w:t>
      </w:r>
    </w:p>
    <w:p w:rsidR="000A739E" w:rsidRDefault="000A739E" w:rsidP="000A739E">
      <w:pPr>
        <w:tabs>
          <w:tab w:val="left" w:pos="1815"/>
        </w:tabs>
        <w:jc w:val="both"/>
        <w:rPr>
          <w:rFonts w:ascii="Bookman Old Style" w:hAnsi="Bookman Old Style"/>
        </w:rPr>
      </w:pPr>
      <w:r>
        <w:rPr>
          <w:rFonts w:ascii="Bookman Old Style" w:hAnsi="Bookman Old Style"/>
        </w:rPr>
        <w:t>I – Ser apresentada no formulário fornecido pela Administração Municipal de Marcolândia – PI,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0A739E" w:rsidRDefault="000A739E" w:rsidP="000A739E">
      <w:pPr>
        <w:tabs>
          <w:tab w:val="left" w:pos="1815"/>
        </w:tabs>
        <w:jc w:val="both"/>
        <w:rPr>
          <w:rFonts w:ascii="Bookman Old Style" w:hAnsi="Bookman Old Style"/>
        </w:rPr>
      </w:pPr>
      <w:r>
        <w:rPr>
          <w:rFonts w:ascii="Bookman Old Style" w:hAnsi="Bookman Old Style"/>
        </w:rPr>
        <w:lastRenderedPageBreak/>
        <w:t>II – Apresentar os preços completos, computando todos os custos necessários para o atendimento do objeto da licitação, bem como todos os impostos encargos trabalhistas, previdenciários, fiscais, comerciais, taxas, fretes, seguros, deslocamento de pessoal, garantias e quaisquer outros ônus que incidam ou venham a incidir sobre o objeto licitado e constante da proposta;</w:t>
      </w:r>
    </w:p>
    <w:p w:rsidR="000A739E" w:rsidRDefault="000A739E" w:rsidP="000A739E">
      <w:pPr>
        <w:tabs>
          <w:tab w:val="left" w:pos="1815"/>
        </w:tabs>
        <w:jc w:val="both"/>
        <w:rPr>
          <w:rFonts w:ascii="Bookman Old Style" w:hAnsi="Bookman Old Style"/>
        </w:rPr>
      </w:pPr>
      <w:r>
        <w:rPr>
          <w:rFonts w:ascii="Bookman Old Style" w:hAnsi="Bookman Old Style"/>
        </w:rPr>
        <w:t>III – Indicar a razão social da empresa licitante, número de inscrição no CNPJ do estabelecimento da empresa que efetivamente irá fornecer o objeto da licitação, endereço completo, telefone, fac-símile e endereço eletrônico (e-mail), este último, se houver.</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.2. Em caso de divergência entre informações contidas em documentação impressa e na proposta especifica prevalecerão as da proposta. Ocorrendo divergência entre o valor unitário e total para os itens do objeto do edital, será considerado o primeiro.</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 xml:space="preserve">.3. Os preços propostos serão exclusiva responsabilidade da licitante, não lhe assistindo o direito de pleitear qualquer alteração, </w:t>
      </w:r>
      <w:proofErr w:type="gramStart"/>
      <w:r w:rsidR="000A739E">
        <w:rPr>
          <w:rFonts w:ascii="Bookman Old Style" w:hAnsi="Bookman Old Style"/>
        </w:rPr>
        <w:t>sob alegação</w:t>
      </w:r>
      <w:proofErr w:type="gramEnd"/>
      <w:r w:rsidR="000A739E">
        <w:rPr>
          <w:rFonts w:ascii="Bookman Old Style" w:hAnsi="Bookman Old Style"/>
        </w:rPr>
        <w:t xml:space="preserve"> de erro, omissão ou qualquer outro pretexto.</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 xml:space="preserve">.4. A proposta de preços será considerada completa, abrangendo </w:t>
      </w:r>
      <w:proofErr w:type="gramStart"/>
      <w:r w:rsidR="000A739E">
        <w:rPr>
          <w:rFonts w:ascii="Bookman Old Style" w:hAnsi="Bookman Old Style"/>
        </w:rPr>
        <w:t xml:space="preserve">todos os custos com </w:t>
      </w:r>
      <w:r w:rsidR="00A40E13">
        <w:rPr>
          <w:rFonts w:ascii="Bookman Old Style" w:hAnsi="Bookman Old Style"/>
        </w:rPr>
        <w:t xml:space="preserve">serviços </w:t>
      </w:r>
      <w:r w:rsidR="000A739E">
        <w:rPr>
          <w:rFonts w:ascii="Bookman Old Style" w:hAnsi="Bookman Old Style"/>
        </w:rPr>
        <w:t>objeto licitado</w:t>
      </w:r>
      <w:proofErr w:type="gramEnd"/>
      <w:r w:rsidR="000A739E">
        <w:rPr>
          <w:rFonts w:ascii="Bookman Old Style" w:hAnsi="Bookman Old Style"/>
        </w:rPr>
        <w:t xml:space="preserve">, conforme disposto no item </w:t>
      </w:r>
      <w:r>
        <w:rPr>
          <w:rFonts w:ascii="Bookman Old Style" w:hAnsi="Bookman Old Style"/>
        </w:rPr>
        <w:t>5</w:t>
      </w:r>
      <w:r w:rsidR="000A739E">
        <w:rPr>
          <w:rFonts w:ascii="Bookman Old Style" w:hAnsi="Bookman Old Style"/>
        </w:rPr>
        <w:t>.1, inciso II deste Edital.</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.5. Serão desclassificadas as propostas que não atendam as exigências deste ato convocatório.</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.6. A proposta deverá limitar-se ao objeto desta licitação, sendo desconsideradas quaisquer alternativas de preços ou qualquer outra condição não prevista neste Edital.</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.7. A proposta deverá ter validade de 60 (sessenta) dias, a contar da data da abertura dos envelopes.</w:t>
      </w:r>
    </w:p>
    <w:p w:rsidR="000A739E" w:rsidRDefault="00050A8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.8. A proposta não poderá ser alterada nos quantitativos dos itens bem como nas especificações dos mesmos, sendo que quaisquer alterações feitas serão desconsideradas, valendo as especificações constantes no presente Edital.</w:t>
      </w:r>
    </w:p>
    <w:p w:rsidR="000A739E" w:rsidRDefault="00224D6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.9. O valor apresentado para o item cuja especificação tenha sido alterada pelo proponente será considerado válido para a especificação constante daquele item no edital.</w:t>
      </w:r>
    </w:p>
    <w:p w:rsidR="000A739E" w:rsidRDefault="00224D62" w:rsidP="000A739E">
      <w:pPr>
        <w:tabs>
          <w:tab w:val="left" w:pos="1815"/>
        </w:tabs>
        <w:jc w:val="both"/>
        <w:rPr>
          <w:rFonts w:ascii="Bookman Old Style" w:hAnsi="Bookman Old Style"/>
        </w:rPr>
      </w:pPr>
      <w:r>
        <w:rPr>
          <w:rFonts w:ascii="Bookman Old Style" w:hAnsi="Bookman Old Style"/>
        </w:rPr>
        <w:t>5</w:t>
      </w:r>
      <w:r w:rsidR="000A739E">
        <w:rPr>
          <w:rFonts w:ascii="Bookman Old Style" w:hAnsi="Bookman Old Style"/>
        </w:rPr>
        <w:t xml:space="preserve">.10. Independentemente de declaração expressa, a simples apresentação das propostas, implica em submissão a todas as condições estipuladas neste edital </w:t>
      </w:r>
      <w:r w:rsidR="000A739E">
        <w:rPr>
          <w:rFonts w:ascii="Bookman Old Style" w:hAnsi="Bookman Old Style"/>
        </w:rPr>
        <w:lastRenderedPageBreak/>
        <w:t>e seus anexos, sem prejuízo da escrita observância das normas contidas na legislação federal mencionada no preâmbulo deste edital.</w:t>
      </w:r>
    </w:p>
    <w:p w:rsidR="00045B4F" w:rsidRDefault="00045B4F" w:rsidP="00045B4F">
      <w:pPr>
        <w:jc w:val="both"/>
        <w:rPr>
          <w:rFonts w:ascii="Bookman Old Style" w:hAnsi="Bookman Old Style"/>
          <w:b/>
          <w:szCs w:val="18"/>
        </w:rPr>
      </w:pPr>
      <w:r>
        <w:rPr>
          <w:rFonts w:ascii="Bookman Old Style" w:hAnsi="Bookman Old Style"/>
          <w:b/>
          <w:szCs w:val="18"/>
        </w:rPr>
        <w:t xml:space="preserve">6 – DOS DOCUMENTOS DE HABILITAÇÃO (ENVELOPE </w:t>
      </w:r>
      <w:r w:rsidRPr="00067094">
        <w:rPr>
          <w:rFonts w:ascii="Bookman Old Style" w:hAnsi="Bookman Old Style"/>
          <w:b/>
          <w:szCs w:val="18"/>
        </w:rPr>
        <w:t>N</w:t>
      </w:r>
      <w:r>
        <w:rPr>
          <w:rFonts w:ascii="Bookman Old Style" w:hAnsi="Bookman Old Style"/>
          <w:b/>
          <w:szCs w:val="18"/>
        </w:rPr>
        <w:t>° II</w:t>
      </w:r>
      <w:proofErr w:type="gramStart"/>
      <w:r>
        <w:rPr>
          <w:rFonts w:ascii="Bookman Old Style" w:hAnsi="Bookman Old Style"/>
          <w:b/>
          <w:szCs w:val="18"/>
          <w:vertAlign w:val="superscript"/>
        </w:rPr>
        <w:t xml:space="preserve"> </w:t>
      </w:r>
      <w:r>
        <w:rPr>
          <w:rFonts w:ascii="Bookman Old Style" w:hAnsi="Bookman Old Style"/>
          <w:b/>
          <w:szCs w:val="18"/>
        </w:rPr>
        <w:t>)</w:t>
      </w:r>
      <w:proofErr w:type="gramEnd"/>
    </w:p>
    <w:p w:rsidR="00045B4F" w:rsidRDefault="00045B4F" w:rsidP="00045B4F">
      <w:pPr>
        <w:jc w:val="both"/>
        <w:rPr>
          <w:rFonts w:ascii="Bookman Old Style" w:hAnsi="Bookman Old Style"/>
          <w:szCs w:val="18"/>
        </w:rPr>
      </w:pPr>
      <w:r>
        <w:rPr>
          <w:rFonts w:ascii="Bookman Old Style" w:hAnsi="Bookman Old Style"/>
          <w:szCs w:val="18"/>
        </w:rPr>
        <w:t xml:space="preserve">6.1. A documentação deverá ser apresentada de acordo com o disposto neste edital e conter, obrigatoriamente, todos os requisitos abaixo, </w:t>
      </w:r>
      <w:proofErr w:type="gramStart"/>
      <w:r>
        <w:rPr>
          <w:rFonts w:ascii="Bookman Old Style" w:hAnsi="Bookman Old Style"/>
          <w:szCs w:val="18"/>
        </w:rPr>
        <w:t>sob pena</w:t>
      </w:r>
      <w:proofErr w:type="gramEnd"/>
      <w:r>
        <w:rPr>
          <w:rFonts w:ascii="Bookman Old Style" w:hAnsi="Bookman Old Style"/>
          <w:szCs w:val="18"/>
        </w:rPr>
        <w:t xml:space="preserve"> de inabilitação.</w:t>
      </w:r>
    </w:p>
    <w:p w:rsidR="00045B4F" w:rsidRDefault="00224D62" w:rsidP="00045B4F">
      <w:pPr>
        <w:jc w:val="both"/>
        <w:rPr>
          <w:rFonts w:ascii="Bookman Old Style" w:hAnsi="Bookman Old Style"/>
          <w:szCs w:val="18"/>
        </w:rPr>
      </w:pPr>
      <w:r>
        <w:rPr>
          <w:rFonts w:ascii="Bookman Old Style" w:hAnsi="Bookman Old Style"/>
          <w:szCs w:val="18"/>
        </w:rPr>
        <w:t>6</w:t>
      </w:r>
      <w:r w:rsidR="00045B4F">
        <w:rPr>
          <w:rFonts w:ascii="Bookman Old Style" w:hAnsi="Bookman Old Style"/>
          <w:szCs w:val="18"/>
        </w:rPr>
        <w:t xml:space="preserve">.2. Documentação relativa </w:t>
      </w:r>
      <w:proofErr w:type="gramStart"/>
      <w:r w:rsidR="00045B4F">
        <w:rPr>
          <w:rFonts w:ascii="Bookman Old Style" w:hAnsi="Bookman Old Style"/>
          <w:szCs w:val="18"/>
        </w:rPr>
        <w:t>a</w:t>
      </w:r>
      <w:proofErr w:type="gramEnd"/>
      <w:r w:rsidR="00045B4F">
        <w:rPr>
          <w:rFonts w:ascii="Bookman Old Style" w:hAnsi="Bookman Old Style"/>
          <w:szCs w:val="18"/>
        </w:rPr>
        <w:t xml:space="preserve"> regularidade fiscal, econômico-financeira e técnica:</w:t>
      </w:r>
    </w:p>
    <w:p w:rsidR="00045B4F" w:rsidRDefault="00224D62" w:rsidP="00045B4F">
      <w:pPr>
        <w:jc w:val="both"/>
        <w:rPr>
          <w:rFonts w:ascii="Bookman Old Style" w:hAnsi="Bookman Old Style"/>
          <w:szCs w:val="18"/>
        </w:rPr>
      </w:pPr>
      <w:r>
        <w:rPr>
          <w:rFonts w:ascii="Bookman Old Style" w:hAnsi="Bookman Old Style"/>
          <w:szCs w:val="18"/>
        </w:rPr>
        <w:t>6</w:t>
      </w:r>
      <w:r w:rsidR="00045B4F">
        <w:rPr>
          <w:rFonts w:ascii="Bookman Old Style" w:hAnsi="Bookman Old Style"/>
          <w:szCs w:val="18"/>
        </w:rPr>
        <w:t>.2.1. Prova de inscrição do cadastro Nacional de Pessoa Jurídica (CNPJ), da mesma licitante que irá faturar e entregar o objeto licitado.</w:t>
      </w:r>
    </w:p>
    <w:p w:rsidR="00045B4F" w:rsidRPr="00890495" w:rsidRDefault="00224D62" w:rsidP="00045B4F">
      <w:pPr>
        <w:jc w:val="both"/>
        <w:rPr>
          <w:rFonts w:ascii="Bookman Old Style" w:hAnsi="Bookman Old Style"/>
          <w:szCs w:val="18"/>
        </w:rPr>
      </w:pPr>
      <w:r>
        <w:rPr>
          <w:rFonts w:ascii="Bookman Old Style" w:hAnsi="Bookman Old Style"/>
          <w:szCs w:val="18"/>
        </w:rPr>
        <w:t>6</w:t>
      </w:r>
      <w:r w:rsidR="00045B4F">
        <w:rPr>
          <w:rFonts w:ascii="Bookman Old Style" w:hAnsi="Bookman Old Style"/>
          <w:szCs w:val="18"/>
        </w:rPr>
        <w:t>.2.2. Prova de Regularidade para com a Fazenda Federal por meio da apresentação da Certidão Negativa de Débitos ou Certidão Conjunta Positiva com Efeitos de Negativa, Dívida Ativa da União, expedida pela Secretaria da Receita Federal pela Procuradoria Geral da Fazenda Nacional.</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sidRPr="004D306F">
        <w:rPr>
          <w:rFonts w:ascii="Bookman Old Style" w:hAnsi="Bookman Old Style"/>
        </w:rPr>
        <w:t xml:space="preserve">.2.3. Prova de regularidade para com a Fazenda </w:t>
      </w:r>
      <w:r w:rsidR="00045B4F">
        <w:rPr>
          <w:rFonts w:ascii="Bookman Old Style" w:hAnsi="Bookman Old Style"/>
        </w:rPr>
        <w:t>Estadual por meio da apresentação de Certidão Negativa ou Positiva, com efeito de Negativa;</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Pr>
          <w:rFonts w:ascii="Bookman Old Style" w:hAnsi="Bookman Old Style"/>
        </w:rPr>
        <w:t>.2.4. Prova de regularidade para com a Fazenda Municipal por meio da apresentação de certidão negativa ou positiva com efeito de negativa, relativa aos tributos municipais, expedida pela Secretaria Municipal sede da licitante;</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Pr>
          <w:rFonts w:ascii="Bookman Old Style" w:hAnsi="Bookman Old Style"/>
        </w:rPr>
        <w:t>.2.5. Certidão Negativa de Débitos Previdenciários (INSS _ Instituto Nacional de Seguridade Social);</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Pr>
          <w:rFonts w:ascii="Bookman Old Style" w:hAnsi="Bookman Old Style"/>
        </w:rPr>
        <w:t xml:space="preserve">.2.6. Prova de regularidade relativa ao FGTS (Fundo de Garantia por Tempo de </w:t>
      </w:r>
      <w:r w:rsidR="00045B4F" w:rsidRPr="00255702">
        <w:rPr>
          <w:rFonts w:ascii="Bookman Old Style" w:hAnsi="Bookman Old Style"/>
        </w:rPr>
        <w:t>Serviço</w:t>
      </w:r>
      <w:r w:rsidR="00045B4F">
        <w:rPr>
          <w:rFonts w:ascii="Bookman Old Style" w:hAnsi="Bookman Old Style"/>
        </w:rPr>
        <w:t>) demonstrando situação regular;</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Pr>
          <w:rFonts w:ascii="Bookman Old Style" w:hAnsi="Bookman Old Style"/>
        </w:rPr>
        <w:t>.2.7. Certidão Negativa de Débitos Trabalhistas, fornecida pela Justiça do Trabalho, demonstrando a situação regular;</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Pr>
          <w:rFonts w:ascii="Bookman Old Style" w:hAnsi="Bookman Old Style"/>
        </w:rPr>
        <w:t>.2.8. Declaração assinada por quem de direito, que não emprega menores de 18 (dezoito) anos em trabalho noturno, perigoso ou insalubre, ou menor de 16 (dezesseis) anos, em qualquer trabalho, salvo na condição de aprendiz, a partir de catorze anos, conforme modelo do anexo IV deste edital.</w:t>
      </w:r>
    </w:p>
    <w:p w:rsidR="00045B4F" w:rsidRDefault="00224D62" w:rsidP="00045B4F">
      <w:pPr>
        <w:tabs>
          <w:tab w:val="left" w:pos="1815"/>
        </w:tabs>
        <w:jc w:val="both"/>
        <w:rPr>
          <w:rFonts w:ascii="Bookman Old Style" w:hAnsi="Bookman Old Style"/>
        </w:rPr>
      </w:pPr>
      <w:r>
        <w:rPr>
          <w:rFonts w:ascii="Bookman Old Style" w:hAnsi="Bookman Old Style"/>
        </w:rPr>
        <w:t>6</w:t>
      </w:r>
      <w:r w:rsidR="00045B4F">
        <w:rPr>
          <w:rFonts w:ascii="Bookman Old Style" w:hAnsi="Bookman Old Style"/>
        </w:rPr>
        <w:t>.2.9. Declaração da licitante, comprometendo-se a informar a qualquer tempo, sob as penalidades cabíveis, a existência de fatos supervenientes impeditivos de aquisição e habilitação com a administração pública, conforme anexo IV deste edital.</w:t>
      </w:r>
    </w:p>
    <w:p w:rsidR="000A739E" w:rsidRDefault="00A40E13" w:rsidP="000A739E">
      <w:pPr>
        <w:tabs>
          <w:tab w:val="left" w:pos="1815"/>
        </w:tabs>
        <w:jc w:val="both"/>
        <w:rPr>
          <w:rFonts w:ascii="Bookman Old Style" w:hAnsi="Bookman Old Style"/>
          <w:b/>
        </w:rPr>
      </w:pPr>
      <w:r>
        <w:rPr>
          <w:rFonts w:ascii="Bookman Old Style" w:hAnsi="Bookman Old Style"/>
          <w:b/>
        </w:rPr>
        <w:lastRenderedPageBreak/>
        <w:t>7</w:t>
      </w:r>
      <w:r w:rsidR="000A739E" w:rsidRPr="00CB5CE7">
        <w:rPr>
          <w:rFonts w:ascii="Bookman Old Style" w:hAnsi="Bookman Old Style"/>
          <w:b/>
        </w:rPr>
        <w:t xml:space="preserve"> – DO JULGAMENTO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.1. O julgamento da licitação será dividido em duas etapas (Classificação das propostas e Habilitação) e obedecerá, quanto à classificação das propostas, ao critério do menor preço por objeto deste Edital.</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.1.1.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.1.2. Durante a etapa de lances não será permitido o uso de celulares para a consulta de preços. Quando convocado pelo Pregoeiro, o licitante desejar efetuar ligações para consulta de preços, ou estiver ausente da sala de licitações seja qual for o motivo, o mesmo perderá o direito ao lance e será excluído da etapa de lances para aquele </w:t>
      </w:r>
      <w:r w:rsidR="002302A3">
        <w:rPr>
          <w:rFonts w:ascii="Bookman Old Style" w:hAnsi="Bookman Old Style"/>
        </w:rPr>
        <w:t>valor global.</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 Somente serão aceitas as consultas efetuadas via telefone na fase de negociação caso o preço do licitante não esteja compatível com o preço médio obtido na consulta ao mercado, quando estiver interesse em cobrir o preço apurado na pesquisa de mercado.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.1.3. A etapa de habilitação compreenderá a verificação e análise dos documentos apresentados no envelope “Documentos de Habilitação” da licitante classificada em primeiro lugar, relativamente ao atendimento das exigências constantes do presente Edital.</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 Etapa de Classificação de Preços:</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 Serão abertos os envelopes “Proposta de Preços</w:t>
      </w:r>
      <w:r w:rsidR="002302A3">
        <w:rPr>
          <w:rFonts w:ascii="Bookman Old Style" w:hAnsi="Bookman Old Style"/>
        </w:rPr>
        <w:t xml:space="preserve"> global</w:t>
      </w:r>
      <w:r w:rsidR="000A739E">
        <w:rPr>
          <w:rFonts w:ascii="Bookman Old Style" w:hAnsi="Bookman Old Style"/>
        </w:rPr>
        <w:t>” de todas as licitantes.</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.2.2. O Pregoeiro informará aos participantes presentes quais licitantes apresentaram propostas de preço para o fornecimento do objeto da presente licitação e os respectivos valores ofertados.</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.2.3. O Pregoeiro fará a ordenação de valores das propostas, em ordem crescente, de todas as licitantes.</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.2.4. O Pregoeiro classificará a licitante da proposta de menor preço e aquelas licitantes que tenham apresentado propostas em valores sucessivos e superiores em até 10% (dez por cento), relativamente à de menor preço</w:t>
      </w:r>
      <w:r w:rsidR="002302A3">
        <w:rPr>
          <w:rFonts w:ascii="Bookman Old Style" w:hAnsi="Bookman Old Style"/>
        </w:rPr>
        <w:t xml:space="preserve"> global</w:t>
      </w:r>
      <w:r w:rsidR="000A739E">
        <w:rPr>
          <w:rFonts w:ascii="Bookman Old Style" w:hAnsi="Bookman Old Style"/>
        </w:rPr>
        <w:t>, para que seus autores participem dos lances verbais.</w:t>
      </w:r>
    </w:p>
    <w:p w:rsidR="000A739E" w:rsidRDefault="00A40E13" w:rsidP="000A739E">
      <w:pPr>
        <w:tabs>
          <w:tab w:val="left" w:pos="1815"/>
        </w:tabs>
        <w:jc w:val="both"/>
        <w:rPr>
          <w:rFonts w:ascii="Bookman Old Style" w:hAnsi="Bookman Old Style"/>
        </w:rPr>
      </w:pPr>
      <w:r>
        <w:rPr>
          <w:rFonts w:ascii="Bookman Old Style" w:hAnsi="Bookman Old Style"/>
        </w:rPr>
        <w:lastRenderedPageBreak/>
        <w:t>7</w:t>
      </w:r>
      <w:r w:rsidR="000A739E">
        <w:rPr>
          <w:rFonts w:ascii="Bookman Old Style" w:hAnsi="Bookman Old Style"/>
        </w:rPr>
        <w:t xml:space="preserve">.2.4.1. O valor máximo, em reais, das propostas a serem admitidas para a etapa de lances verbais, conforme subitem </w:t>
      </w:r>
      <w:r>
        <w:rPr>
          <w:rFonts w:ascii="Bookman Old Style" w:hAnsi="Bookman Old Style"/>
        </w:rPr>
        <w:t>7</w:t>
      </w:r>
      <w:r w:rsidR="000A739E">
        <w:rPr>
          <w:rFonts w:ascii="Bookman Old Style" w:hAnsi="Bookman Old Style"/>
        </w:rPr>
        <w:t>.2.4, será o valor da proposta válida de menor preço, multiplicado por 1,10 (um vírgula dez), desprezando-se a terceira casa decimal.</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.2.5. Quando não houver pelo menos, 03 (três) propostas escritas de preços nas condições definidas no subitem anterior, o Pregoeiro classificará as melhores propostas, até o máximo de 03 (três), para que seus autores participem dos lances verbais, quaisquer sejam os preços oferecidos nas propostas escritas.</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.2.6.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.2.7. O Pregoeiro convidará os representantes das licitantes classificadas (para os lances verbais), a apresentarem, individualmente, lances verbais, a partir da proposta escrita classificada como menor preço, prosseguindo sequencialmente, em ordem decrescente de valor.</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.2.8. O Pregoeiro poderá estabelecer lances mínimos a serem ofertados de acordo com o </w:t>
      </w:r>
      <w:r w:rsidR="00D34257">
        <w:rPr>
          <w:rFonts w:ascii="Bookman Old Style" w:hAnsi="Bookman Old Style"/>
        </w:rPr>
        <w:t>valor global da proposta objeto deste edital</w:t>
      </w:r>
      <w:r w:rsidR="000A739E">
        <w:rPr>
          <w:rFonts w:ascii="Bookman Old Style" w:hAnsi="Bookman Old Style"/>
        </w:rPr>
        <w:t>.</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.2.9. </w:t>
      </w:r>
      <w:proofErr w:type="gramStart"/>
      <w:r w:rsidR="000A739E">
        <w:rPr>
          <w:rFonts w:ascii="Bookman Old Style" w:hAnsi="Bookman Old Style"/>
        </w:rPr>
        <w:t>Caso não mais se realizem</w:t>
      </w:r>
      <w:proofErr w:type="gramEnd"/>
      <w:r w:rsidR="000A739E">
        <w:rPr>
          <w:rFonts w:ascii="Bookman Old Style" w:hAnsi="Bookman Old Style"/>
        </w:rPr>
        <w:t xml:space="preserve"> lances verbais, será encerrada a etapa competitiva e ordenadas as ofertas, exclusivamente pelo critério de menor preço</w:t>
      </w:r>
      <w:r w:rsidR="00D34257">
        <w:rPr>
          <w:rFonts w:ascii="Bookman Old Style" w:hAnsi="Bookman Old Style"/>
        </w:rPr>
        <w:t xml:space="preserve"> valor global</w:t>
      </w:r>
      <w:r w:rsidR="000A739E">
        <w:rPr>
          <w:rFonts w:ascii="Bookman Old Style" w:hAnsi="Bookman Old Style"/>
        </w:rPr>
        <w:t>.</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.2.10. A desistência em apresentar lance verbal, para determinado </w:t>
      </w:r>
      <w:r w:rsidR="00D34257">
        <w:rPr>
          <w:rFonts w:ascii="Bookman Old Style" w:hAnsi="Bookman Old Style"/>
        </w:rPr>
        <w:t>proposta</w:t>
      </w:r>
      <w:r w:rsidR="000A739E">
        <w:rPr>
          <w:rFonts w:ascii="Bookman Old Style" w:hAnsi="Bookman Old Style"/>
        </w:rPr>
        <w:t>, quando convocado pelo Pregoeiro, implicará na exclusão da licitante das rodadas posteriores de ofertas de lances verbais para aquele item, ficando sua última proposta registrada para a classificação, na final da etapa competitiva.</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.2.11. Caso não se efetive nenhum lance verbal, será verificado a compatibilidade entre a proposta escrita de menor preço e o valor estimado para a aquisição.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.2.12. Declarada encerrada a etapa competitiva e classificadas as propostas, o Pregoeiro examinará a aceitabilidade da primeira classificada, quanto ao valor, decidindo motivada e expressamente a respeito.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.2.13. Se a oferta não for aceitável, o Pregoeiro examinará a oferta subsequente, verificando a sua aceitabilidade, na ordem de classificação, e </w:t>
      </w:r>
      <w:r w:rsidR="000A739E">
        <w:rPr>
          <w:rFonts w:ascii="Bookman Old Style" w:hAnsi="Bookman Old Style"/>
        </w:rPr>
        <w:lastRenderedPageBreak/>
        <w:t>assim sucessivamente, até a apuração de uma proposta que atenda integralmente ao Edital.</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.2.14. Caso haja empate nas propostas escritas, ordenadas e classificadas, e não se realizem lances verbais, o desempate se fará por sorteio, em ato público, na mesma sessão do pregão.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.2.15. Nas situações previstas nos subitens </w:t>
      </w:r>
      <w:r>
        <w:rPr>
          <w:rFonts w:ascii="Bookman Old Style" w:hAnsi="Bookman Old Style"/>
        </w:rPr>
        <w:t>7</w:t>
      </w:r>
      <w:r w:rsidR="000A739E">
        <w:rPr>
          <w:rFonts w:ascii="Bookman Old Style" w:hAnsi="Bookman Old Style"/>
        </w:rPr>
        <w:t xml:space="preserve">.2.10 e </w:t>
      </w:r>
      <w:r>
        <w:rPr>
          <w:rFonts w:ascii="Bookman Old Style" w:hAnsi="Bookman Old Style"/>
        </w:rPr>
        <w:t>7</w:t>
      </w:r>
      <w:r w:rsidR="000A739E">
        <w:rPr>
          <w:rFonts w:ascii="Bookman Old Style" w:hAnsi="Bookman Old Style"/>
        </w:rPr>
        <w:t>.2.13, o Pregoeiro poderá negociar diretamente com o representante credenciado para que seja obtido o melhor preço para a administração.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.2.16. Não poderá haver desistência dos lances ofertados, sujeitando-se a licitante às sanções administrativas constantes do item 1</w:t>
      </w:r>
      <w:r>
        <w:rPr>
          <w:rFonts w:ascii="Bookman Old Style" w:hAnsi="Bookman Old Style"/>
        </w:rPr>
        <w:t>6</w:t>
      </w:r>
      <w:r w:rsidR="000A739E">
        <w:rPr>
          <w:rFonts w:ascii="Bookman Old Style" w:hAnsi="Bookman Old Style"/>
        </w:rPr>
        <w:t>, deste Edital.</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 xml:space="preserve">.2.17. </w:t>
      </w:r>
      <w:proofErr w:type="gramStart"/>
      <w:r w:rsidR="000A739E">
        <w:rPr>
          <w:rFonts w:ascii="Bookman Old Style" w:hAnsi="Bookman Old Style"/>
        </w:rPr>
        <w:t xml:space="preserve">Será desclassificada a proposta que contiver preço ou </w:t>
      </w:r>
      <w:r w:rsidR="00FD68C9">
        <w:rPr>
          <w:rFonts w:ascii="Bookman Old Style" w:hAnsi="Bookman Old Style"/>
        </w:rPr>
        <w:t>realização</w:t>
      </w:r>
      <w:r w:rsidR="000A739E">
        <w:rPr>
          <w:rFonts w:ascii="Bookman Old Style" w:hAnsi="Bookman Old Style"/>
        </w:rPr>
        <w:t xml:space="preserve"> dos </w:t>
      </w:r>
      <w:r w:rsidR="00FD68C9">
        <w:rPr>
          <w:rFonts w:ascii="Bookman Old Style" w:hAnsi="Bookman Old Style"/>
        </w:rPr>
        <w:t xml:space="preserve">serviços </w:t>
      </w:r>
      <w:r w:rsidR="000A739E">
        <w:rPr>
          <w:rFonts w:ascii="Bookman Old Style" w:hAnsi="Bookman Old Style"/>
        </w:rPr>
        <w:t>descrito em anexo I a este Edital)</w:t>
      </w:r>
      <w:proofErr w:type="gramEnd"/>
      <w:r w:rsidR="000A739E">
        <w:rPr>
          <w:rFonts w:ascii="Bookman Old Style" w:hAnsi="Bookman Old Style"/>
        </w:rPr>
        <w:t>, condicionados à prazos, descontos, vantagens de qualquer natureza não previstos neste Pregão.</w:t>
      </w:r>
    </w:p>
    <w:p w:rsidR="000A739E" w:rsidRDefault="00A40E13" w:rsidP="000A739E">
      <w:pPr>
        <w:tabs>
          <w:tab w:val="left" w:pos="1815"/>
        </w:tabs>
        <w:jc w:val="both"/>
        <w:rPr>
          <w:rFonts w:ascii="Bookman Old Style" w:hAnsi="Bookman Old Style"/>
        </w:rPr>
      </w:pPr>
      <w:r>
        <w:rPr>
          <w:rFonts w:ascii="Bookman Old Style" w:hAnsi="Bookman Old Style"/>
        </w:rPr>
        <w:t>7</w:t>
      </w:r>
      <w:r w:rsidR="000A739E">
        <w:rPr>
          <w:rFonts w:ascii="Bookman Old Style" w:hAnsi="Bookman Old Style"/>
        </w:rPr>
        <w:t>.2.18. Em caso de divergência entre informações contidas em documentação impressa e na proposta especifica, prevalecerão as da proposta.</w:t>
      </w:r>
    </w:p>
    <w:p w:rsidR="000A739E" w:rsidRDefault="00A40E13" w:rsidP="000A739E">
      <w:pPr>
        <w:tabs>
          <w:tab w:val="left" w:pos="1815"/>
        </w:tabs>
        <w:jc w:val="both"/>
        <w:rPr>
          <w:rFonts w:ascii="Bookman Old Style" w:hAnsi="Bookman Old Style"/>
          <w:b/>
        </w:rPr>
      </w:pPr>
      <w:r>
        <w:rPr>
          <w:rFonts w:ascii="Bookman Old Style" w:hAnsi="Bookman Old Style"/>
          <w:b/>
        </w:rPr>
        <w:t>8</w:t>
      </w:r>
      <w:r w:rsidR="000A739E" w:rsidRPr="002A7F94">
        <w:rPr>
          <w:rFonts w:ascii="Bookman Old Style" w:hAnsi="Bookman Old Style"/>
          <w:b/>
        </w:rPr>
        <w:t xml:space="preserve"> – DO TRATAMENTO DIFERENCIADO E FAVORECIDO ÁS MICRO EMPRESAS E EMPRESAS DE PEQUENO PORTE SEGUNDO A LEI COMPLEMENTAR 123/06</w:t>
      </w:r>
    </w:p>
    <w:p w:rsidR="000A739E" w:rsidRDefault="00A40E13" w:rsidP="000A739E">
      <w:pPr>
        <w:tabs>
          <w:tab w:val="left" w:pos="1815"/>
        </w:tabs>
        <w:jc w:val="both"/>
        <w:rPr>
          <w:rFonts w:ascii="Bookman Old Style" w:hAnsi="Bookman Old Style"/>
        </w:rPr>
      </w:pPr>
      <w:r>
        <w:rPr>
          <w:rFonts w:ascii="Bookman Old Style" w:hAnsi="Bookman Old Style"/>
        </w:rPr>
        <w:t>8</w:t>
      </w:r>
      <w:r w:rsidR="000A739E">
        <w:rPr>
          <w:rFonts w:ascii="Bookman Old Style" w:hAnsi="Bookman Old Style"/>
        </w:rPr>
        <w:t>.</w:t>
      </w:r>
      <w:r>
        <w:rPr>
          <w:rFonts w:ascii="Bookman Old Style" w:hAnsi="Bookman Old Style"/>
        </w:rPr>
        <w:t>1</w:t>
      </w:r>
      <w:r w:rsidR="000A739E">
        <w:rPr>
          <w:rFonts w:ascii="Bookman Old Style" w:hAnsi="Bookman Old Style"/>
        </w:rPr>
        <w:t xml:space="preserve"> Em caso de participação de licitante que detenha a condição de micro empresa ou de empresa de pequeno porte nos termos da Lei 123/06</w:t>
      </w:r>
      <w:proofErr w:type="gramStart"/>
      <w:r w:rsidR="000A739E">
        <w:rPr>
          <w:rFonts w:ascii="Bookman Old Style" w:hAnsi="Bookman Old Style"/>
        </w:rPr>
        <w:t>, serão</w:t>
      </w:r>
      <w:proofErr w:type="gramEnd"/>
      <w:r w:rsidR="000A739E">
        <w:rPr>
          <w:rFonts w:ascii="Bookman Old Style" w:hAnsi="Bookman Old Style"/>
        </w:rPr>
        <w:t xml:space="preserve"> observados o seguinte:</w:t>
      </w:r>
    </w:p>
    <w:p w:rsidR="000A739E" w:rsidRDefault="000A739E" w:rsidP="000A739E">
      <w:pPr>
        <w:tabs>
          <w:tab w:val="left" w:pos="1815"/>
        </w:tabs>
        <w:jc w:val="both"/>
        <w:rPr>
          <w:rFonts w:ascii="Bookman Old Style" w:hAnsi="Bookman Old Style"/>
        </w:rPr>
      </w:pPr>
      <w:r>
        <w:rPr>
          <w:rFonts w:ascii="Bookman Old Style" w:hAnsi="Bookman Old Style"/>
        </w:rPr>
        <w:t>a) Será assegurada preferência de aquisição</w:t>
      </w:r>
      <w:r w:rsidR="003753F2">
        <w:rPr>
          <w:rFonts w:ascii="Bookman Old Style" w:hAnsi="Bookman Old Style"/>
        </w:rPr>
        <w:t xml:space="preserve"> dos serviços com</w:t>
      </w:r>
      <w:r>
        <w:rPr>
          <w:rFonts w:ascii="Bookman Old Style" w:hAnsi="Bookman Old Style"/>
        </w:rPr>
        <w:t xml:space="preserve">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A739E" w:rsidRDefault="000A739E" w:rsidP="000A739E">
      <w:pPr>
        <w:tabs>
          <w:tab w:val="left" w:pos="1815"/>
        </w:tabs>
        <w:jc w:val="both"/>
        <w:rPr>
          <w:rFonts w:ascii="Bookman Old Style" w:hAnsi="Bookman Old Style"/>
        </w:rPr>
      </w:pPr>
      <w:r>
        <w:rPr>
          <w:rFonts w:ascii="Bookman Old Style" w:hAnsi="Bookman Old Style"/>
        </w:rPr>
        <w:t xml:space="preserve">b) A microempresa ou empresa de pequeno porte mais bem classificada terá a oportunidade de apresentar novo lance de preço no prazo máximo de 05 (cinco) minutos após a notificação por parte do pregoeiro, </w:t>
      </w:r>
      <w:proofErr w:type="gramStart"/>
      <w:r>
        <w:rPr>
          <w:rFonts w:ascii="Bookman Old Style" w:hAnsi="Bookman Old Style"/>
        </w:rPr>
        <w:t>sob pena</w:t>
      </w:r>
      <w:proofErr w:type="gramEnd"/>
      <w:r>
        <w:rPr>
          <w:rFonts w:ascii="Bookman Old Style" w:hAnsi="Bookman Old Style"/>
        </w:rPr>
        <w:t xml:space="preserve"> de preclusão.</w:t>
      </w:r>
    </w:p>
    <w:p w:rsidR="000A739E" w:rsidRDefault="000A739E" w:rsidP="000A739E">
      <w:pPr>
        <w:tabs>
          <w:tab w:val="left" w:pos="1815"/>
        </w:tabs>
        <w:jc w:val="both"/>
        <w:rPr>
          <w:rFonts w:ascii="Bookman Old Style" w:hAnsi="Bookman Old Style"/>
        </w:rPr>
      </w:pPr>
      <w:r>
        <w:rPr>
          <w:rFonts w:ascii="Bookman Old Style" w:hAnsi="Bookman Old Style"/>
        </w:rPr>
        <w:t xml:space="preserve">c) Não ocorrendo </w:t>
      </w:r>
      <w:proofErr w:type="gramStart"/>
      <w:r>
        <w:rPr>
          <w:rFonts w:ascii="Bookman Old Style" w:hAnsi="Bookman Old Style"/>
        </w:rPr>
        <w:t>a</w:t>
      </w:r>
      <w:proofErr w:type="gramEnd"/>
      <w:r>
        <w:rPr>
          <w:rFonts w:ascii="Bookman Old Style" w:hAnsi="Bookman Old Style"/>
        </w:rPr>
        <w:t xml:space="preserve"> aquisição da microempresa ou empresa de pequeno porte, na forma da alínea anterior, serão convocadas as Mês ou </w:t>
      </w:r>
      <w:proofErr w:type="spellStart"/>
      <w:r>
        <w:rPr>
          <w:rFonts w:ascii="Bookman Old Style" w:hAnsi="Bookman Old Style"/>
        </w:rPr>
        <w:t>EPPs</w:t>
      </w:r>
      <w:proofErr w:type="spellEnd"/>
      <w:r>
        <w:rPr>
          <w:rFonts w:ascii="Bookman Old Style" w:hAnsi="Bookman Old Style"/>
        </w:rPr>
        <w:t xml:space="preserve"> remanescentes, na ordem classificatória, para o exercício do mesmo direito.</w:t>
      </w:r>
    </w:p>
    <w:p w:rsidR="000A739E" w:rsidRDefault="000A739E" w:rsidP="000A739E">
      <w:pPr>
        <w:tabs>
          <w:tab w:val="left" w:pos="1815"/>
        </w:tabs>
        <w:jc w:val="both"/>
        <w:rPr>
          <w:rFonts w:ascii="Bookman Old Style" w:hAnsi="Bookman Old Style"/>
        </w:rPr>
      </w:pPr>
      <w:r>
        <w:rPr>
          <w:rFonts w:ascii="Bookman Old Style" w:hAnsi="Bookman Old Style"/>
        </w:rPr>
        <w:lastRenderedPageBreak/>
        <w:t xml:space="preserve">d) No caso de equivalência de valores apresentados </w:t>
      </w:r>
      <w:proofErr w:type="gramStart"/>
      <w:r>
        <w:rPr>
          <w:rFonts w:ascii="Bookman Old Style" w:hAnsi="Bookman Old Style"/>
        </w:rPr>
        <w:t>pelas micro</w:t>
      </w:r>
      <w:proofErr w:type="gramEnd"/>
      <w:r>
        <w:rPr>
          <w:rFonts w:ascii="Bookman Old Style" w:hAnsi="Bookman Old Style"/>
        </w:rPr>
        <w:t xml:space="preserve"> empresas e empresas de pequeno porte que se enquadrem no disposto da alínea “b”, será realizado sorteio entre elas para que se identifique aquela que primeiro poderá apresentar a melhor oferta.</w:t>
      </w:r>
    </w:p>
    <w:p w:rsidR="000A739E" w:rsidRDefault="000A739E" w:rsidP="000A739E">
      <w:pPr>
        <w:tabs>
          <w:tab w:val="left" w:pos="1815"/>
        </w:tabs>
        <w:jc w:val="both"/>
        <w:rPr>
          <w:rFonts w:ascii="Bookman Old Style" w:hAnsi="Bookman Old Style"/>
        </w:rPr>
      </w:pPr>
      <w:r>
        <w:rPr>
          <w:rFonts w:ascii="Bookman Old Style" w:hAnsi="Bookman Old Style"/>
        </w:rPr>
        <w:t>e) Na hipótese da não aquisição nos termos previstos na alínea “b”, o objeto licitado será adjudicado em favor da proposta originalmente vencedora do certame.</w:t>
      </w:r>
    </w:p>
    <w:p w:rsidR="000A739E" w:rsidRDefault="00A40E13" w:rsidP="000A739E">
      <w:pPr>
        <w:tabs>
          <w:tab w:val="left" w:pos="1815"/>
        </w:tabs>
        <w:jc w:val="both"/>
        <w:rPr>
          <w:rFonts w:ascii="Bookman Old Style" w:hAnsi="Bookman Old Style"/>
        </w:rPr>
      </w:pPr>
      <w:r>
        <w:rPr>
          <w:rFonts w:ascii="Bookman Old Style" w:hAnsi="Bookman Old Style"/>
        </w:rPr>
        <w:t>8.2</w:t>
      </w:r>
      <w:r w:rsidR="000A739E">
        <w:rPr>
          <w:rFonts w:ascii="Bookman Old Style" w:hAnsi="Bookman Old Style"/>
        </w:rPr>
        <w:t>. Etapa de Habilitação, Declaração da Licitante Vencedora e Adjudicação.</w:t>
      </w:r>
    </w:p>
    <w:p w:rsidR="000A739E" w:rsidRDefault="00A40E13" w:rsidP="000A739E">
      <w:pPr>
        <w:tabs>
          <w:tab w:val="left" w:pos="1815"/>
        </w:tabs>
        <w:jc w:val="both"/>
        <w:rPr>
          <w:rFonts w:ascii="Bookman Old Style" w:hAnsi="Bookman Old Style"/>
        </w:rPr>
      </w:pPr>
      <w:r>
        <w:rPr>
          <w:rFonts w:ascii="Bookman Old Style" w:hAnsi="Bookman Old Style"/>
        </w:rPr>
        <w:t>8.3</w:t>
      </w:r>
      <w:r w:rsidR="000A739E">
        <w:rPr>
          <w:rFonts w:ascii="Bookman Old Style" w:hAnsi="Bookman Old Style"/>
        </w:rPr>
        <w:t xml:space="preserve">. Efetuados os procedimentos previstos no item </w:t>
      </w:r>
      <w:r w:rsidR="00ED5B2E">
        <w:rPr>
          <w:rFonts w:ascii="Bookman Old Style" w:hAnsi="Bookman Old Style"/>
        </w:rPr>
        <w:t>8</w:t>
      </w:r>
      <w:r w:rsidR="000A739E">
        <w:rPr>
          <w:rFonts w:ascii="Bookman Old Style" w:hAnsi="Bookman Old Style"/>
        </w:rPr>
        <w:t>.2 deste Edital, e sendo aceitável a proposta classificada em primeiro lugar, o Pregoeiro anunciará a abertura do envelope referente aos “Documentos de Habilitação” desta licitante.</w:t>
      </w:r>
    </w:p>
    <w:p w:rsidR="000A739E" w:rsidRDefault="00A40E13" w:rsidP="000A739E">
      <w:pPr>
        <w:tabs>
          <w:tab w:val="left" w:pos="1815"/>
        </w:tabs>
        <w:jc w:val="both"/>
        <w:rPr>
          <w:rFonts w:ascii="Bookman Old Style" w:hAnsi="Bookman Old Style"/>
        </w:rPr>
      </w:pPr>
      <w:r>
        <w:rPr>
          <w:rFonts w:ascii="Bookman Old Style" w:hAnsi="Bookman Old Style"/>
        </w:rPr>
        <w:t>8</w:t>
      </w:r>
      <w:r w:rsidR="000A739E">
        <w:rPr>
          <w:rFonts w:ascii="Bookman Old Style" w:hAnsi="Bookman Old Style"/>
        </w:rPr>
        <w:t>.4</w:t>
      </w:r>
      <w:r>
        <w:rPr>
          <w:rFonts w:ascii="Bookman Old Style" w:hAnsi="Bookman Old Style"/>
        </w:rPr>
        <w:t>.</w:t>
      </w:r>
      <w:r w:rsidR="000A739E">
        <w:rPr>
          <w:rFonts w:ascii="Bookman Old Style" w:hAnsi="Bookman Old Style"/>
        </w:rPr>
        <w:t xml:space="preserve"> As licitantes que deixarem de apresentar quaisquer dos documentos exigidos para a habilitação na presente licitação, ou os que apresentarem em desacordo com o estabelecimento neste edital, serão inabilitadas.</w:t>
      </w:r>
    </w:p>
    <w:p w:rsidR="000A739E" w:rsidRDefault="00A40E13" w:rsidP="000A739E">
      <w:pPr>
        <w:tabs>
          <w:tab w:val="left" w:pos="1815"/>
        </w:tabs>
        <w:jc w:val="both"/>
        <w:rPr>
          <w:rFonts w:ascii="Bookman Old Style" w:hAnsi="Bookman Old Style"/>
        </w:rPr>
      </w:pPr>
      <w:r>
        <w:rPr>
          <w:rFonts w:ascii="Bookman Old Style" w:hAnsi="Bookman Old Style"/>
        </w:rPr>
        <w:t>8.5.</w:t>
      </w:r>
      <w:r w:rsidR="000A739E">
        <w:rPr>
          <w:rFonts w:ascii="Bookman Old Style" w:hAnsi="Bookman Old Style"/>
        </w:rPr>
        <w:t xml:space="preserve"> </w:t>
      </w:r>
      <w:proofErr w:type="gramStart"/>
      <w:r w:rsidR="000A739E">
        <w:rPr>
          <w:rFonts w:ascii="Bookman Old Style" w:hAnsi="Bookman Old Style"/>
        </w:rPr>
        <w:t>As micro</w:t>
      </w:r>
      <w:proofErr w:type="gramEnd"/>
      <w:r w:rsidR="000A739E">
        <w:rPr>
          <w:rFonts w:ascii="Bookman Old Style" w:hAnsi="Bookman Old Style"/>
        </w:rPr>
        <w:t xml:space="preserve"> empresas e empresas de pequeno porte deverão apresentar toda a documentação exigida para efeito de comprovação da regularidade fiscal, mesmo que esta apresente alguma restrição.</w:t>
      </w:r>
    </w:p>
    <w:p w:rsidR="000A739E" w:rsidRDefault="00A40E13" w:rsidP="000A739E">
      <w:pPr>
        <w:tabs>
          <w:tab w:val="left" w:pos="1815"/>
        </w:tabs>
        <w:jc w:val="both"/>
        <w:rPr>
          <w:rFonts w:ascii="Bookman Old Style" w:hAnsi="Bookman Old Style"/>
        </w:rPr>
      </w:pPr>
      <w:r>
        <w:rPr>
          <w:rFonts w:ascii="Bookman Old Style" w:hAnsi="Bookman Old Style"/>
        </w:rPr>
        <w:t>8.6</w:t>
      </w:r>
      <w:r w:rsidR="000A739E">
        <w:rPr>
          <w:rFonts w:ascii="Bookman Old Style" w:hAnsi="Bookman Old Style"/>
        </w:rPr>
        <w:t xml:space="preserve">. Havendo alguma restrição na comprovação da regularidade fiscal, a micro 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 </w:t>
      </w:r>
    </w:p>
    <w:p w:rsidR="000A739E" w:rsidRDefault="000A739E" w:rsidP="000A739E">
      <w:pPr>
        <w:tabs>
          <w:tab w:val="left" w:pos="1815"/>
        </w:tabs>
        <w:jc w:val="both"/>
        <w:rPr>
          <w:rFonts w:ascii="Bookman Old Style" w:hAnsi="Bookman Old Style"/>
        </w:rPr>
      </w:pPr>
      <w:r w:rsidRPr="006F5912">
        <w:rPr>
          <w:rFonts w:ascii="Bookman Old Style" w:hAnsi="Bookman Old Style"/>
          <w:b/>
        </w:rPr>
        <w:t>Parágrafo Único</w:t>
      </w:r>
      <w:r>
        <w:rPr>
          <w:rFonts w:ascii="Bookman Old Style" w:hAnsi="Bookman Old Style"/>
        </w:rPr>
        <w:t xml:space="preserve"> – A não regularização da documentação, no prazo previsto no subitem acima, implicará na decadência do direito à aquisição, sem prejuízo das sanções previstas no Art. 81 da Lei n.º 8.666 de 21 de Junho de 1993, sendo facultado à Administração convocar os licitantes remanescentes, na ordem de classificação, para a assinatura do contrato, ou revogar a licitação.</w:t>
      </w:r>
    </w:p>
    <w:p w:rsidR="000A739E" w:rsidRDefault="00ED5B2E" w:rsidP="000A739E">
      <w:pPr>
        <w:tabs>
          <w:tab w:val="left" w:pos="1815"/>
        </w:tabs>
        <w:jc w:val="both"/>
        <w:rPr>
          <w:rFonts w:ascii="Bookman Old Style" w:hAnsi="Bookman Old Style"/>
        </w:rPr>
      </w:pPr>
      <w:r>
        <w:rPr>
          <w:rFonts w:ascii="Bookman Old Style" w:hAnsi="Bookman Old Style"/>
        </w:rPr>
        <w:t>8.7</w:t>
      </w:r>
      <w:r w:rsidR="000A739E">
        <w:rPr>
          <w:rFonts w:ascii="Bookman Old Style" w:hAnsi="Bookman Old Style"/>
        </w:rPr>
        <w:t>. Constatado o atendimento das exigências previstas neste Edital, a licitante será declarada vencedora, sendo-lhes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A739E" w:rsidRDefault="00ED5B2E" w:rsidP="000A739E">
      <w:pPr>
        <w:tabs>
          <w:tab w:val="left" w:pos="1815"/>
        </w:tabs>
        <w:jc w:val="both"/>
        <w:rPr>
          <w:rFonts w:ascii="Bookman Old Style" w:hAnsi="Bookman Old Style"/>
        </w:rPr>
      </w:pPr>
      <w:r>
        <w:rPr>
          <w:rFonts w:ascii="Bookman Old Style" w:hAnsi="Bookman Old Style"/>
        </w:rPr>
        <w:lastRenderedPageBreak/>
        <w:t>8.8</w:t>
      </w:r>
      <w:r w:rsidR="000A739E">
        <w:rPr>
          <w:rFonts w:ascii="Bookman Old Style" w:hAnsi="Bookman Old Style"/>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000A739E">
        <w:rPr>
          <w:rFonts w:ascii="Bookman Old Style" w:hAnsi="Bookman Old Style"/>
        </w:rPr>
        <w:t>declarada vencedora e a ela adjudicado</w:t>
      </w:r>
      <w:proofErr w:type="gramEnd"/>
      <w:r w:rsidR="000A739E">
        <w:rPr>
          <w:rFonts w:ascii="Bookman Old Style" w:hAnsi="Bookman Old Style"/>
        </w:rPr>
        <w:t xml:space="preserve"> o objeto do certame, pelo Pregoeiro.</w:t>
      </w:r>
    </w:p>
    <w:p w:rsidR="000A739E" w:rsidRDefault="00ED5B2E" w:rsidP="000A739E">
      <w:pPr>
        <w:tabs>
          <w:tab w:val="left" w:pos="1815"/>
        </w:tabs>
        <w:jc w:val="both"/>
        <w:rPr>
          <w:rFonts w:ascii="Bookman Old Style" w:hAnsi="Bookman Old Style"/>
        </w:rPr>
      </w:pPr>
      <w:r>
        <w:rPr>
          <w:rFonts w:ascii="Bookman Old Style" w:hAnsi="Bookman Old Style"/>
        </w:rPr>
        <w:t>8.9</w:t>
      </w:r>
      <w:r w:rsidR="000A739E">
        <w:rPr>
          <w:rFonts w:ascii="Bookman Old Style" w:hAnsi="Bookman Old Style"/>
        </w:rPr>
        <w:t xml:space="preserve">. Da sessão do pregão, será lavrada ata circunstanciada, que mencionará as licitantes credenciadas, as propostas escritas e as propostas verbais finais apresentadas, a ordem de classificação, </w:t>
      </w:r>
      <w:proofErr w:type="gramStart"/>
      <w:r w:rsidR="000A739E">
        <w:rPr>
          <w:rFonts w:ascii="Bookman Old Style" w:hAnsi="Bookman Old Style"/>
        </w:rPr>
        <w:t>a analise</w:t>
      </w:r>
      <w:proofErr w:type="gramEnd"/>
      <w:r w:rsidR="000A739E">
        <w:rPr>
          <w:rFonts w:ascii="Bookman Old Style" w:hAnsi="Bookman Old Style"/>
        </w:rPr>
        <w:t xml:space="preserve"> da documentação exigida para habilitação e os recursos interpostos, devendo ser a mesma assinada, ao final, pelo pregoeiro, sua equipe de apoio e pelo(s) representante(s) credenciado(s) da (s) ainda presente(s) à sessão.</w:t>
      </w:r>
    </w:p>
    <w:p w:rsidR="000A739E" w:rsidRDefault="000A739E" w:rsidP="000A739E">
      <w:pPr>
        <w:tabs>
          <w:tab w:val="left" w:pos="1815"/>
        </w:tabs>
        <w:jc w:val="both"/>
        <w:rPr>
          <w:rFonts w:ascii="Bookman Old Style" w:hAnsi="Bookman Old Style"/>
        </w:rPr>
      </w:pPr>
      <w:r>
        <w:rPr>
          <w:rFonts w:ascii="Bookman Old Style" w:hAnsi="Bookman Old Style"/>
        </w:rPr>
        <w:t>8.</w:t>
      </w:r>
      <w:r w:rsidR="00ED5B2E">
        <w:rPr>
          <w:rFonts w:ascii="Bookman Old Style" w:hAnsi="Bookman Old Style"/>
        </w:rPr>
        <w:t>10</w:t>
      </w:r>
      <w:r>
        <w:rPr>
          <w:rFonts w:ascii="Bookman Old Style" w:hAnsi="Bookman Old Style"/>
        </w:rPr>
        <w:t xml:space="preserve"> Os envelopes com os documentos relativos </w:t>
      </w:r>
      <w:proofErr w:type="gramStart"/>
      <w:r>
        <w:rPr>
          <w:rFonts w:ascii="Bookman Old Style" w:hAnsi="Bookman Old Style"/>
        </w:rPr>
        <w:t>a</w:t>
      </w:r>
      <w:proofErr w:type="gramEnd"/>
      <w:r>
        <w:rPr>
          <w:rFonts w:ascii="Bookman Old Style" w:hAnsi="Bookman Old Style"/>
        </w:rPr>
        <w:t xml:space="preserve"> habilitação das licitantes não declaradas vencedoras permanecerão em poder do pregoeiro, devidamente lacrados, até que seja retirada a nota de empenho pela licitante vencedora. Após esse fato, </w:t>
      </w:r>
      <w:proofErr w:type="gramStart"/>
      <w:r>
        <w:rPr>
          <w:rFonts w:ascii="Bookman Old Style" w:hAnsi="Bookman Old Style"/>
        </w:rPr>
        <w:t>ficarão</w:t>
      </w:r>
      <w:proofErr w:type="gramEnd"/>
      <w:r>
        <w:rPr>
          <w:rFonts w:ascii="Bookman Old Style" w:hAnsi="Bookman Old Style"/>
        </w:rPr>
        <w:t xml:space="preserve"> por vinte dias correntes a disposição das licitantes interessadas. Findo esse prazo, sem que sejam retirados, serão destruídos. </w:t>
      </w:r>
    </w:p>
    <w:p w:rsidR="000A739E" w:rsidRDefault="00ED5B2E" w:rsidP="000A739E">
      <w:pPr>
        <w:tabs>
          <w:tab w:val="left" w:pos="1815"/>
        </w:tabs>
        <w:jc w:val="both"/>
        <w:rPr>
          <w:rFonts w:ascii="Bookman Old Style" w:hAnsi="Bookman Old Style"/>
        </w:rPr>
      </w:pPr>
      <w:r>
        <w:rPr>
          <w:rFonts w:ascii="Bookman Old Style" w:hAnsi="Bookman Old Style"/>
        </w:rPr>
        <w:t>8.11</w:t>
      </w:r>
      <w:r w:rsidR="000A739E">
        <w:rPr>
          <w:rFonts w:ascii="Bookman Old Style" w:hAnsi="Bookman Old Style"/>
        </w:rPr>
        <w:t xml:space="preserve">. Ao final da sessão, na hipótese de inexistência de recursos, ou desistência de sua interposição, será feita pelo Pregoeiro, a adjudicação do objeto da licitação à licitante declarada vencedora, com posterior encaminhamento dos autos a Autoridade Competente da Administração Municipal de Marcolândia – Piauí, para homologação do certame e decisão quanto </w:t>
      </w:r>
      <w:proofErr w:type="gramStart"/>
      <w:r w:rsidR="000A739E">
        <w:rPr>
          <w:rFonts w:ascii="Bookman Old Style" w:hAnsi="Bookman Old Style"/>
        </w:rPr>
        <w:t>a</w:t>
      </w:r>
      <w:proofErr w:type="gramEnd"/>
      <w:r w:rsidR="000A739E">
        <w:rPr>
          <w:rFonts w:ascii="Bookman Old Style" w:hAnsi="Bookman Old Style"/>
        </w:rPr>
        <w:t xml:space="preserve"> aquisição; na hipótese de existência de recursos, os autos serão encaminhados a Procuradoria Municipal para apreciação e parecer, e em caso de improvidente, adjudicação do objeto da licitação vencedora, homologação do certame e decisão quanto a aquisição.</w:t>
      </w:r>
    </w:p>
    <w:p w:rsidR="000A739E" w:rsidRDefault="00ED5B2E" w:rsidP="000A739E">
      <w:pPr>
        <w:tabs>
          <w:tab w:val="left" w:pos="1815"/>
        </w:tabs>
        <w:jc w:val="both"/>
        <w:rPr>
          <w:rFonts w:ascii="Bookman Old Style" w:hAnsi="Bookman Old Style"/>
          <w:b/>
        </w:rPr>
      </w:pPr>
      <w:r>
        <w:rPr>
          <w:rFonts w:ascii="Bookman Old Style" w:hAnsi="Bookman Old Style"/>
          <w:b/>
        </w:rPr>
        <w:t>9</w:t>
      </w:r>
      <w:r w:rsidR="000A739E">
        <w:rPr>
          <w:rFonts w:ascii="Bookman Old Style" w:hAnsi="Bookman Old Style"/>
          <w:b/>
        </w:rPr>
        <w:t xml:space="preserve"> – DOS RECURSOS ADMINISTRATIVOS</w:t>
      </w:r>
    </w:p>
    <w:p w:rsidR="000A739E" w:rsidRDefault="00ED5B2E" w:rsidP="000A739E">
      <w:pPr>
        <w:tabs>
          <w:tab w:val="left" w:pos="1815"/>
        </w:tabs>
        <w:jc w:val="both"/>
        <w:rPr>
          <w:rFonts w:ascii="Bookman Old Style" w:hAnsi="Bookman Old Style"/>
        </w:rPr>
      </w:pPr>
      <w:r>
        <w:rPr>
          <w:rFonts w:ascii="Bookman Old Style" w:hAnsi="Bookman Old Style"/>
        </w:rPr>
        <w:t>9</w:t>
      </w:r>
      <w:r w:rsidR="000A739E">
        <w:rPr>
          <w:rFonts w:ascii="Bookman Old Style" w:hAnsi="Bookman Old Style"/>
        </w:rPr>
        <w:t>.1. Ao final da sessão, depois de declarada a licitante vencedora do certame, qualquer licitante poderá manifestar imediata e motivadamente a intenção de recorrer, com registro em ata da síntese das suas razões, podendo juntar memoriais no prazo de 03 (três) dias, que começarão a correr do término do prazo da recorrente, sendo-lhes assegurada vista imediata dos autos.</w:t>
      </w:r>
    </w:p>
    <w:p w:rsidR="000A739E" w:rsidRDefault="00ED5B2E" w:rsidP="000A739E">
      <w:pPr>
        <w:tabs>
          <w:tab w:val="left" w:pos="1815"/>
        </w:tabs>
        <w:jc w:val="both"/>
        <w:rPr>
          <w:rFonts w:ascii="Bookman Old Style" w:hAnsi="Bookman Old Style"/>
        </w:rPr>
      </w:pPr>
      <w:r>
        <w:rPr>
          <w:rFonts w:ascii="Bookman Old Style" w:hAnsi="Bookman Old Style"/>
        </w:rPr>
        <w:t>9</w:t>
      </w:r>
      <w:r w:rsidR="000A739E">
        <w:rPr>
          <w:rFonts w:ascii="Bookman Old Style" w:hAnsi="Bookman Old Style"/>
        </w:rPr>
        <w:t xml:space="preserve">.2. A falta de manifestação imediata e motivada da licitante em recorrer, ao final </w:t>
      </w:r>
      <w:proofErr w:type="gramStart"/>
      <w:r w:rsidR="000A739E">
        <w:rPr>
          <w:rFonts w:ascii="Bookman Old Style" w:hAnsi="Bookman Old Style"/>
        </w:rPr>
        <w:t>das sessão</w:t>
      </w:r>
      <w:proofErr w:type="gramEnd"/>
      <w:r w:rsidR="000A739E">
        <w:rPr>
          <w:rFonts w:ascii="Bookman Old Style" w:hAnsi="Bookman Old Style"/>
        </w:rPr>
        <w:t xml:space="preserve"> do Pregão, importará na preclusão do direito de recurso e a adjudicação do objeto da licitação pelo pregoeiro à licitante vencedora.</w:t>
      </w:r>
    </w:p>
    <w:p w:rsidR="000A739E" w:rsidRDefault="00ED5B2E" w:rsidP="000A739E">
      <w:pPr>
        <w:tabs>
          <w:tab w:val="left" w:pos="1815"/>
        </w:tabs>
        <w:jc w:val="both"/>
        <w:rPr>
          <w:rFonts w:ascii="Bookman Old Style" w:hAnsi="Bookman Old Style"/>
        </w:rPr>
      </w:pPr>
      <w:r>
        <w:rPr>
          <w:rFonts w:ascii="Bookman Old Style" w:hAnsi="Bookman Old Style"/>
        </w:rPr>
        <w:t>9</w:t>
      </w:r>
      <w:r w:rsidR="000A739E">
        <w:rPr>
          <w:rFonts w:ascii="Bookman Old Style" w:hAnsi="Bookman Old Style"/>
        </w:rPr>
        <w:t>.3. O acolhimento de recurso importará a invalidação apenas dos atos insuscetíveis de aproveitamento.</w:t>
      </w:r>
    </w:p>
    <w:p w:rsidR="000A739E" w:rsidRDefault="00ED5B2E" w:rsidP="000A739E">
      <w:pPr>
        <w:tabs>
          <w:tab w:val="left" w:pos="1815"/>
        </w:tabs>
        <w:jc w:val="both"/>
        <w:rPr>
          <w:rFonts w:ascii="Bookman Old Style" w:hAnsi="Bookman Old Style"/>
        </w:rPr>
      </w:pPr>
      <w:r>
        <w:rPr>
          <w:rFonts w:ascii="Bookman Old Style" w:hAnsi="Bookman Old Style"/>
        </w:rPr>
        <w:lastRenderedPageBreak/>
        <w:t>9</w:t>
      </w:r>
      <w:r w:rsidR="000A739E">
        <w:rPr>
          <w:rFonts w:ascii="Bookman Old Style" w:hAnsi="Bookman Old Style"/>
        </w:rPr>
        <w:t xml:space="preserve">.4. Os autos do processo administrativo permanecerão com vista franqueada aos interessados na Prefeitura Municipal de Marcolândia – PI, </w:t>
      </w:r>
      <w:proofErr w:type="gramStart"/>
      <w:r w:rsidR="000A739E">
        <w:rPr>
          <w:rFonts w:ascii="Bookman Old Style" w:hAnsi="Bookman Old Style"/>
        </w:rPr>
        <w:t>sitio</w:t>
      </w:r>
      <w:proofErr w:type="gramEnd"/>
      <w:r w:rsidR="000A739E">
        <w:rPr>
          <w:rFonts w:ascii="Bookman Old Style" w:hAnsi="Bookman Old Style"/>
        </w:rPr>
        <w:t xml:space="preserve"> na Av. Corinto Matos, S/N – Centro – CEP 64.685 – 000 – Marcolândia – PI.</w:t>
      </w:r>
    </w:p>
    <w:p w:rsidR="000A739E" w:rsidRDefault="00ED5B2E" w:rsidP="000A739E">
      <w:pPr>
        <w:tabs>
          <w:tab w:val="left" w:pos="1815"/>
        </w:tabs>
        <w:jc w:val="both"/>
        <w:rPr>
          <w:rFonts w:ascii="Bookman Old Style" w:hAnsi="Bookman Old Style"/>
        </w:rPr>
      </w:pPr>
      <w:r>
        <w:rPr>
          <w:rFonts w:ascii="Bookman Old Style" w:hAnsi="Bookman Old Style"/>
        </w:rPr>
        <w:t>9</w:t>
      </w:r>
      <w:r w:rsidR="000A739E">
        <w:rPr>
          <w:rFonts w:ascii="Bookman Old Style" w:hAnsi="Bookman Old Style"/>
        </w:rPr>
        <w:t>.5. A fase recursal deverá ser formalmente anunciada pelo pregoeiro, que consultará as licitantes representadas sobre a sua intenção de recorrer ou não, e declarará, expressamente, que só serão conhecidos os recursos interpostos antes do término da sessão.</w:t>
      </w:r>
    </w:p>
    <w:p w:rsidR="000A739E" w:rsidRDefault="000A739E" w:rsidP="000A739E">
      <w:pPr>
        <w:tabs>
          <w:tab w:val="left" w:pos="1815"/>
        </w:tabs>
        <w:jc w:val="both"/>
        <w:rPr>
          <w:rFonts w:ascii="Bookman Old Style" w:hAnsi="Bookman Old Style"/>
          <w:b/>
        </w:rPr>
      </w:pPr>
      <w:r>
        <w:rPr>
          <w:rFonts w:ascii="Bookman Old Style" w:hAnsi="Bookman Old Style"/>
          <w:b/>
        </w:rPr>
        <w:t>1</w:t>
      </w:r>
      <w:r w:rsidR="00ED5B2E">
        <w:rPr>
          <w:rFonts w:ascii="Bookman Old Style" w:hAnsi="Bookman Old Style"/>
          <w:b/>
        </w:rPr>
        <w:t>0</w:t>
      </w:r>
      <w:r>
        <w:rPr>
          <w:rFonts w:ascii="Bookman Old Style" w:hAnsi="Bookman Old Style"/>
          <w:b/>
        </w:rPr>
        <w:t xml:space="preserve"> – DAS CONDIÇÕES CONTRATUAIS</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0</w:t>
      </w:r>
      <w:r>
        <w:rPr>
          <w:rFonts w:ascii="Bookman Old Style" w:hAnsi="Bookman Old Style"/>
        </w:rPr>
        <w:t xml:space="preserve">.1. As obrigações decorrentes desta licitação, as </w:t>
      </w:r>
      <w:proofErr w:type="gramStart"/>
      <w:r>
        <w:rPr>
          <w:rFonts w:ascii="Bookman Old Style" w:hAnsi="Bookman Old Style"/>
        </w:rPr>
        <w:t>serem</w:t>
      </w:r>
      <w:proofErr w:type="gramEnd"/>
      <w:r>
        <w:rPr>
          <w:rFonts w:ascii="Bookman Old Style" w:hAnsi="Bookman Old Style"/>
        </w:rPr>
        <w:t xml:space="preserve"> firmadas entre a Administração Municipal e a licitante vencedora, serão formalizadas através de Contrato, observando – se as condições estabelecidas neste Edital, seus Anexos, na legislação vigente e na proposta do licitante vencedor.</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0</w:t>
      </w:r>
      <w:r>
        <w:rPr>
          <w:rFonts w:ascii="Bookman Old Style" w:hAnsi="Bookman Old Style"/>
        </w:rPr>
        <w:t xml:space="preserve">.2. A Administração Municipal convocará formalmente a licitante vencedora para assinar o Contrato, que deverá comparecer dentro do prazo de </w:t>
      </w:r>
      <w:r>
        <w:rPr>
          <w:rFonts w:ascii="Bookman Old Style" w:hAnsi="Bookman Old Style"/>
          <w:u w:val="single"/>
        </w:rPr>
        <w:t>03 (três) dias úteis,</w:t>
      </w:r>
      <w:r>
        <w:rPr>
          <w:rFonts w:ascii="Bookman Old Style" w:hAnsi="Bookman Old Style"/>
        </w:rPr>
        <w:t xml:space="preserve"> contados a partir da convocação.</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0</w:t>
      </w:r>
      <w:r>
        <w:rPr>
          <w:rFonts w:ascii="Bookman Old Style" w:hAnsi="Bookman Old Style"/>
        </w:rPr>
        <w:t>.3. O prazo estipulado no subitem 1</w:t>
      </w:r>
      <w:r w:rsidR="00ED5B2E">
        <w:rPr>
          <w:rFonts w:ascii="Bookman Old Style" w:hAnsi="Bookman Old Style"/>
        </w:rPr>
        <w:t>0</w:t>
      </w:r>
      <w:r>
        <w:rPr>
          <w:rFonts w:ascii="Bookman Old Style" w:hAnsi="Bookman Old Style"/>
        </w:rPr>
        <w:t>.2 poderá ser prorrogado uma vez, por igual período, quando solicitado pela licitante vencedora, durante o seu transcurso e desde que ocorra motivo justificado aceito pela Administração Municipal.</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0</w:t>
      </w:r>
      <w:r>
        <w:rPr>
          <w:rFonts w:ascii="Bookman Old Style" w:hAnsi="Bookman Old Style"/>
        </w:rPr>
        <w:t>.4.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0</w:t>
      </w:r>
      <w:r>
        <w:rPr>
          <w:rFonts w:ascii="Bookman Old Style" w:hAnsi="Bookman Old Style"/>
        </w:rPr>
        <w:t xml:space="preserve">.5. </w:t>
      </w:r>
      <w:r w:rsidR="00F27EF9">
        <w:rPr>
          <w:rFonts w:ascii="Bookman Old Style" w:hAnsi="Bookman Old Style"/>
        </w:rPr>
        <w:t>O prazo da aquisição será até 30</w:t>
      </w:r>
      <w:r>
        <w:rPr>
          <w:rFonts w:ascii="Bookman Old Style" w:hAnsi="Bookman Old Style"/>
        </w:rPr>
        <w:t xml:space="preserve"> de Dezembro de 201</w:t>
      </w:r>
      <w:r w:rsidR="00F27EF9">
        <w:rPr>
          <w:rFonts w:ascii="Bookman Old Style" w:hAnsi="Bookman Old Style"/>
        </w:rPr>
        <w:t>5 ou até o termino das horas objeto deste Pregão sendo o que ocorrer primeiro,</w:t>
      </w:r>
      <w:proofErr w:type="gramStart"/>
      <w:r w:rsidR="00F27EF9">
        <w:rPr>
          <w:rFonts w:ascii="Bookman Old Style" w:hAnsi="Bookman Old Style"/>
        </w:rPr>
        <w:t xml:space="preserve"> </w:t>
      </w:r>
      <w:r>
        <w:rPr>
          <w:rFonts w:ascii="Bookman Old Style" w:hAnsi="Bookman Old Style"/>
        </w:rPr>
        <w:t xml:space="preserve"> </w:t>
      </w:r>
      <w:proofErr w:type="gramEnd"/>
      <w:r>
        <w:rPr>
          <w:rFonts w:ascii="Bookman Old Style" w:hAnsi="Bookman Old Style"/>
        </w:rPr>
        <w:t>a contar da data da assinatura do contrato, podendo ser prorrogado desde que haja interesse entre as partes e nos termos da Lei 8.666/93.</w:t>
      </w:r>
    </w:p>
    <w:p w:rsidR="000A739E" w:rsidRDefault="00ED5B2E" w:rsidP="000A739E">
      <w:pPr>
        <w:tabs>
          <w:tab w:val="left" w:pos="1815"/>
        </w:tabs>
        <w:jc w:val="both"/>
        <w:rPr>
          <w:rFonts w:ascii="Bookman Old Style" w:hAnsi="Bookman Old Style"/>
        </w:rPr>
      </w:pPr>
      <w:r>
        <w:rPr>
          <w:rFonts w:ascii="Bookman Old Style" w:hAnsi="Bookman Old Style"/>
        </w:rPr>
        <w:t>10</w:t>
      </w:r>
      <w:r w:rsidR="00F27EF9">
        <w:rPr>
          <w:rFonts w:ascii="Bookman Old Style" w:hAnsi="Bookman Old Style"/>
        </w:rPr>
        <w:t>.6. Caso a proposta ganha</w:t>
      </w:r>
      <w:r w:rsidR="000A739E">
        <w:rPr>
          <w:rFonts w:ascii="Bookman Old Style" w:hAnsi="Bookman Old Style"/>
        </w:rPr>
        <w:t xml:space="preserve"> pela Licitante não exija obrigações futuras, inclusive assistência técnica, podendo ser entregue na sua totalidade, poderá ser emitida somente a Ordem de </w:t>
      </w:r>
      <w:r>
        <w:rPr>
          <w:rFonts w:ascii="Bookman Old Style" w:hAnsi="Bookman Old Style"/>
        </w:rPr>
        <w:t>serviços</w:t>
      </w:r>
      <w:r w:rsidR="000A739E">
        <w:rPr>
          <w:rFonts w:ascii="Bookman Old Style" w:hAnsi="Bookman Old Style"/>
        </w:rPr>
        <w:t xml:space="preserve"> em nome da empresa, sendo que esta irá substituir o contrato conforme prevê o Paragrafo 4º do Artigo 62 da Lei 8.666/93.</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0</w:t>
      </w:r>
      <w:r>
        <w:rPr>
          <w:rFonts w:ascii="Bookman Old Style" w:hAnsi="Bookman Old Style"/>
        </w:rPr>
        <w:t xml:space="preserve">.7. Para efeito desta licitação considera-se Ordem de </w:t>
      </w:r>
      <w:r w:rsidR="00ED5B2E">
        <w:rPr>
          <w:rFonts w:ascii="Bookman Old Style" w:hAnsi="Bookman Old Style"/>
        </w:rPr>
        <w:t>serviço</w:t>
      </w:r>
      <w:r>
        <w:rPr>
          <w:rFonts w:ascii="Bookman Old Style" w:hAnsi="Bookman Old Style"/>
        </w:rPr>
        <w:t>, aquela solicitação em que o quantitativo deverá ser executado conforme estabelecido neste edital para a realização d</w:t>
      </w:r>
      <w:r w:rsidR="009C6317">
        <w:rPr>
          <w:rFonts w:ascii="Bookman Old Style" w:hAnsi="Bookman Old Style"/>
        </w:rPr>
        <w:t>os serviços</w:t>
      </w:r>
      <w:r>
        <w:rPr>
          <w:rFonts w:ascii="Bookman Old Style" w:hAnsi="Bookman Old Style"/>
        </w:rPr>
        <w:t xml:space="preserve">. </w:t>
      </w:r>
    </w:p>
    <w:p w:rsidR="000A739E" w:rsidRDefault="000A739E" w:rsidP="000A739E">
      <w:pPr>
        <w:tabs>
          <w:tab w:val="left" w:pos="1815"/>
        </w:tabs>
        <w:jc w:val="both"/>
        <w:rPr>
          <w:rFonts w:ascii="Bookman Old Style" w:hAnsi="Bookman Old Style"/>
          <w:b/>
        </w:rPr>
      </w:pPr>
      <w:r>
        <w:rPr>
          <w:rFonts w:ascii="Bookman Old Style" w:hAnsi="Bookman Old Style"/>
          <w:b/>
        </w:rPr>
        <w:lastRenderedPageBreak/>
        <w:t>1</w:t>
      </w:r>
      <w:r w:rsidR="00ED5B2E">
        <w:rPr>
          <w:rFonts w:ascii="Bookman Old Style" w:hAnsi="Bookman Old Style"/>
          <w:b/>
        </w:rPr>
        <w:t>1</w:t>
      </w:r>
      <w:r>
        <w:rPr>
          <w:rFonts w:ascii="Bookman Old Style" w:hAnsi="Bookman Old Style"/>
          <w:b/>
        </w:rPr>
        <w:t xml:space="preserve"> – DO PREÇO E DO REAJUSTE</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1</w:t>
      </w:r>
      <w:r>
        <w:rPr>
          <w:rFonts w:ascii="Bookman Old Style" w:hAnsi="Bookman Old Style"/>
        </w:rPr>
        <w:t xml:space="preserve">.1. Os preços deverão ser expressos em reais e de conformidade com o inciso I, subitem </w:t>
      </w:r>
      <w:r w:rsidR="009C6317">
        <w:rPr>
          <w:rFonts w:ascii="Bookman Old Style" w:hAnsi="Bookman Old Style"/>
        </w:rPr>
        <w:t>5</w:t>
      </w:r>
      <w:r>
        <w:rPr>
          <w:rFonts w:ascii="Bookman Old Style" w:hAnsi="Bookman Old Style"/>
        </w:rPr>
        <w:t>.1 deste Edital, fixo e irreajustável.</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1</w:t>
      </w:r>
      <w:r>
        <w:rPr>
          <w:rFonts w:ascii="Bookman Old Style" w:hAnsi="Bookman Old Style"/>
        </w:rPr>
        <w:t>.2. Fica ressalvada a possibilidade de alteração dos preços caso ocorra o desequilíbrio econômico-financeiro do contrato, conforme disposto no Art. 65, alínea “d” da Lei 8.666/93.</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1</w:t>
      </w:r>
      <w:r>
        <w:rPr>
          <w:rFonts w:ascii="Bookman Old Style" w:hAnsi="Bookman Old Style"/>
        </w:rPr>
        <w:t xml:space="preserve">.3. No caso de solicitação do equilíbrio econômico – financeiro, a contratada deverá solicitar formalmente a Administração Municipal de Marcolândia, devidamente acompanhada de documentos que comprovem a procedência do pedido, sendo que o mesmo será encaminhado </w:t>
      </w:r>
      <w:proofErr w:type="gramStart"/>
      <w:r>
        <w:rPr>
          <w:rFonts w:ascii="Bookman Old Style" w:hAnsi="Bookman Old Style"/>
        </w:rPr>
        <w:t>a</w:t>
      </w:r>
      <w:proofErr w:type="gramEnd"/>
      <w:r>
        <w:rPr>
          <w:rFonts w:ascii="Bookman Old Style" w:hAnsi="Bookman Old Style"/>
        </w:rPr>
        <w:t xml:space="preserve"> procuradoria jurídica do município para o devido parecer.</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1</w:t>
      </w:r>
      <w:r>
        <w:rPr>
          <w:rFonts w:ascii="Bookman Old Style" w:hAnsi="Bookman Old Style"/>
        </w:rPr>
        <w:t>.4. Em caso de redução nos preços dos produtos, a contratada fica obrigada a repassar ao município o mesmo percentual de desconto.</w:t>
      </w:r>
    </w:p>
    <w:p w:rsidR="000A739E" w:rsidRDefault="000A739E" w:rsidP="000A739E">
      <w:pPr>
        <w:tabs>
          <w:tab w:val="left" w:pos="1815"/>
        </w:tabs>
        <w:jc w:val="both"/>
        <w:rPr>
          <w:rFonts w:ascii="Bookman Old Style" w:hAnsi="Bookman Old Style"/>
          <w:b/>
        </w:rPr>
      </w:pPr>
      <w:r>
        <w:rPr>
          <w:rFonts w:ascii="Bookman Old Style" w:hAnsi="Bookman Old Style"/>
          <w:b/>
        </w:rPr>
        <w:t>1</w:t>
      </w:r>
      <w:r w:rsidR="00ED5B2E">
        <w:rPr>
          <w:rFonts w:ascii="Bookman Old Style" w:hAnsi="Bookman Old Style"/>
          <w:b/>
        </w:rPr>
        <w:t>2</w:t>
      </w:r>
      <w:r>
        <w:rPr>
          <w:rFonts w:ascii="Bookman Old Style" w:hAnsi="Bookman Old Style"/>
          <w:b/>
        </w:rPr>
        <w:t xml:space="preserve"> – DO RECURSO ORÇAMENTÁRIO</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2</w:t>
      </w:r>
      <w:r>
        <w:rPr>
          <w:rFonts w:ascii="Bookman Old Style" w:hAnsi="Bookman Old Style"/>
        </w:rPr>
        <w:t>.1. As despesas decorrentes com a aquisição do objeto desta licitação correrão por conta das seguintes dotações:</w:t>
      </w:r>
    </w:p>
    <w:p w:rsidR="000A739E" w:rsidRDefault="000A739E" w:rsidP="000A739E">
      <w:pPr>
        <w:tabs>
          <w:tab w:val="left" w:pos="1815"/>
        </w:tabs>
        <w:jc w:val="both"/>
        <w:rPr>
          <w:rFonts w:ascii="Bookman Old Style" w:hAnsi="Bookman Old Style"/>
        </w:rPr>
      </w:pPr>
      <w:r>
        <w:rPr>
          <w:rFonts w:ascii="Bookman Old Style" w:hAnsi="Bookman Old Style"/>
        </w:rPr>
        <w:t>FONTE DE RECURSOS: FPM/ICMS/</w:t>
      </w:r>
      <w:r w:rsidR="00B45BF8">
        <w:rPr>
          <w:rFonts w:ascii="Bookman Old Style" w:hAnsi="Bookman Old Style"/>
        </w:rPr>
        <w:t>ARRECADAÇÃO</w:t>
      </w:r>
      <w:r>
        <w:rPr>
          <w:rFonts w:ascii="Bookman Old Style" w:hAnsi="Bookman Old Style"/>
        </w:rPr>
        <w:t xml:space="preserve"> E OUTROS DO EXERCÍCIO DE 201</w:t>
      </w:r>
      <w:r w:rsidR="00B45BF8">
        <w:rPr>
          <w:rFonts w:ascii="Bookman Old Style" w:hAnsi="Bookman Old Style"/>
        </w:rPr>
        <w:t>7</w:t>
      </w:r>
      <w:r>
        <w:rPr>
          <w:rFonts w:ascii="Bookman Old Style" w:hAnsi="Bookman Old Style"/>
        </w:rPr>
        <w:t>.</w:t>
      </w:r>
    </w:p>
    <w:p w:rsidR="00ED5B2E" w:rsidRDefault="00ED5B2E" w:rsidP="000A739E">
      <w:pPr>
        <w:tabs>
          <w:tab w:val="left" w:pos="1815"/>
        </w:tabs>
        <w:jc w:val="both"/>
        <w:rPr>
          <w:rFonts w:ascii="Bookman Old Style" w:hAnsi="Bookman Old Style"/>
        </w:rPr>
      </w:pPr>
      <w:r>
        <w:rPr>
          <w:rFonts w:ascii="Bookman Old Style" w:hAnsi="Bookman Old Style"/>
        </w:rPr>
        <w:t>Elemento de despesa: 3.3.90.39.00</w:t>
      </w:r>
    </w:p>
    <w:p w:rsidR="000A739E" w:rsidRDefault="000A739E" w:rsidP="000A739E">
      <w:pPr>
        <w:tabs>
          <w:tab w:val="left" w:pos="1815"/>
        </w:tabs>
        <w:jc w:val="both"/>
        <w:rPr>
          <w:rFonts w:ascii="Bookman Old Style" w:hAnsi="Bookman Old Style"/>
          <w:b/>
        </w:rPr>
      </w:pPr>
      <w:r>
        <w:rPr>
          <w:rFonts w:ascii="Bookman Old Style" w:hAnsi="Bookman Old Style"/>
          <w:b/>
        </w:rPr>
        <w:t>1</w:t>
      </w:r>
      <w:r w:rsidR="00ED5B2E">
        <w:rPr>
          <w:rFonts w:ascii="Bookman Old Style" w:hAnsi="Bookman Old Style"/>
          <w:b/>
        </w:rPr>
        <w:t>3</w:t>
      </w:r>
      <w:r>
        <w:rPr>
          <w:rFonts w:ascii="Bookman Old Style" w:hAnsi="Bookman Old Style"/>
          <w:b/>
        </w:rPr>
        <w:t>– DO FORNECIMENTO</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3</w:t>
      </w:r>
      <w:r>
        <w:rPr>
          <w:rFonts w:ascii="Bookman Old Style" w:hAnsi="Bookman Old Style"/>
        </w:rPr>
        <w:t xml:space="preserve">.1. </w:t>
      </w:r>
      <w:r w:rsidR="00ED5B2E">
        <w:rPr>
          <w:rFonts w:ascii="Bookman Old Style" w:hAnsi="Bookman Old Style"/>
        </w:rPr>
        <w:t xml:space="preserve">Os serviços com o </w:t>
      </w:r>
      <w:r w:rsidR="00B45BF8">
        <w:rPr>
          <w:rFonts w:ascii="Bookman Old Style" w:hAnsi="Bookman Old Style"/>
        </w:rPr>
        <w:t>CAMINHÃO PIPA</w:t>
      </w:r>
      <w:r>
        <w:rPr>
          <w:rFonts w:ascii="Bookman Old Style" w:hAnsi="Bookman Old Style"/>
        </w:rPr>
        <w:t xml:space="preserve"> serão solicitados conforme a necessidade da administração e deverão ser </w:t>
      </w:r>
      <w:r w:rsidR="00ED5B2E">
        <w:rPr>
          <w:rFonts w:ascii="Bookman Old Style" w:hAnsi="Bookman Old Style"/>
        </w:rPr>
        <w:t>prestados</w:t>
      </w:r>
      <w:r>
        <w:rPr>
          <w:rFonts w:ascii="Bookman Old Style" w:hAnsi="Bookman Old Style"/>
        </w:rPr>
        <w:t xml:space="preserve"> no prazo solicitado do recebimento da requisição devidamente assinada.</w:t>
      </w:r>
    </w:p>
    <w:p w:rsidR="000A739E" w:rsidRDefault="000A739E" w:rsidP="000A739E">
      <w:pPr>
        <w:tabs>
          <w:tab w:val="left" w:pos="1815"/>
        </w:tabs>
        <w:jc w:val="both"/>
        <w:rPr>
          <w:rFonts w:ascii="Bookman Old Style" w:hAnsi="Bookman Old Style"/>
        </w:rPr>
      </w:pPr>
      <w:r>
        <w:rPr>
          <w:rFonts w:ascii="Bookman Old Style" w:hAnsi="Bookman Old Style"/>
        </w:rPr>
        <w:t>1</w:t>
      </w:r>
      <w:r w:rsidR="00ED5B2E">
        <w:rPr>
          <w:rFonts w:ascii="Bookman Old Style" w:hAnsi="Bookman Old Style"/>
        </w:rPr>
        <w:t>3</w:t>
      </w:r>
      <w:r>
        <w:rPr>
          <w:rFonts w:ascii="Bookman Old Style" w:hAnsi="Bookman Old Style"/>
        </w:rPr>
        <w:t>.2. Independente da aceitação, a adjudicatária garantirá a qualidade d</w:t>
      </w:r>
      <w:r w:rsidR="00ED5B2E">
        <w:rPr>
          <w:rFonts w:ascii="Bookman Old Style" w:hAnsi="Bookman Old Style"/>
        </w:rPr>
        <w:t>os serviços</w:t>
      </w:r>
      <w:r>
        <w:rPr>
          <w:rFonts w:ascii="Bookman Old Style" w:hAnsi="Bookman Old Style"/>
        </w:rPr>
        <w:t>. obrigando-se a cumprir o roteiro solicitado de acordo como apresentado na proposta.</w:t>
      </w:r>
    </w:p>
    <w:p w:rsidR="000A739E" w:rsidRDefault="000A739E" w:rsidP="000A739E">
      <w:pPr>
        <w:tabs>
          <w:tab w:val="left" w:pos="1815"/>
        </w:tabs>
        <w:jc w:val="both"/>
        <w:rPr>
          <w:rFonts w:ascii="Bookman Old Style" w:hAnsi="Bookman Old Style"/>
          <w:b/>
        </w:rPr>
      </w:pPr>
      <w:r>
        <w:rPr>
          <w:rFonts w:ascii="Bookman Old Style" w:hAnsi="Bookman Old Style"/>
          <w:b/>
        </w:rPr>
        <w:t>1</w:t>
      </w:r>
      <w:r w:rsidR="00ED5B2E">
        <w:rPr>
          <w:rFonts w:ascii="Bookman Old Style" w:hAnsi="Bookman Old Style"/>
          <w:b/>
        </w:rPr>
        <w:t>4</w:t>
      </w:r>
      <w:r>
        <w:rPr>
          <w:rFonts w:ascii="Bookman Old Style" w:hAnsi="Bookman Old Style"/>
          <w:b/>
        </w:rPr>
        <w:t xml:space="preserve"> – DO PAGAMENTO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.1. O pagamento será feito pela Administração Municipal de Marcolândia, em até 10 (dez) dias após a apresentação da Nota Fiscal.</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 xml:space="preserve">.2. A Contratada deverá encaminhar junto a Nota Fiscal, documento em papel timbrado da empresa informando a Agência Bancária e o número da </w:t>
      </w:r>
      <w:r>
        <w:rPr>
          <w:rFonts w:ascii="Bookman Old Style" w:hAnsi="Bookman Old Style"/>
        </w:rPr>
        <w:lastRenderedPageBreak/>
        <w:t>Conta a ser depositado o pagamento. Não será aceita a emissão de boletos bancários para efetuar o pagamento das Notas Fiscais.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.3. Em caso de devolução da Nota Fiscal para correção, o prazo para o pagamento passará a fluir após a sua representação.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 xml:space="preserve">.4. </w:t>
      </w:r>
      <w:proofErr w:type="gramStart"/>
      <w:r>
        <w:rPr>
          <w:rFonts w:ascii="Bookman Old Style" w:hAnsi="Bookman Old Style"/>
        </w:rPr>
        <w:t>A critério</w:t>
      </w:r>
      <w:proofErr w:type="gramEnd"/>
      <w:r>
        <w:rPr>
          <w:rFonts w:ascii="Bookman Old Style" w:hAnsi="Bookman Old Style"/>
        </w:rPr>
        <w:t xml:space="preserve"> da contratante poderão ser utilizados créditos da contratada para cobrir dívida de responsabilidades para com ela, relativas a multas que lhe tenham sido aplicadas em decorrência da irregular execução contratual.</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 xml:space="preserve">.5. A nota fiscal deverá ser emitida pela própria Contratada, obrigatoriamente com o número de inscrição no CNPJ apresentado nos documentos de habilitação e das propostas de preços, bem como da Nota de Empenho, nãos e admitindo notas fiscais/faturas emitidas com outros </w:t>
      </w:r>
      <w:proofErr w:type="spellStart"/>
      <w:r>
        <w:rPr>
          <w:rFonts w:ascii="Bookman Old Style" w:hAnsi="Bookman Old Style"/>
        </w:rPr>
        <w:t>CNPJs</w:t>
      </w:r>
      <w:proofErr w:type="spellEnd"/>
      <w:r>
        <w:rPr>
          <w:rFonts w:ascii="Bookman Old Style" w:hAnsi="Bookman Old Style"/>
        </w:rPr>
        <w:t>.</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 xml:space="preserve">.6. A nota fiscal deverá ser preenchida com as descrições dos </w:t>
      </w:r>
      <w:r w:rsidR="009D5B74">
        <w:rPr>
          <w:rFonts w:ascii="Bookman Old Style" w:hAnsi="Bookman Old Style"/>
        </w:rPr>
        <w:t>serviços</w:t>
      </w:r>
      <w:r>
        <w:rPr>
          <w:rFonts w:ascii="Bookman Old Style" w:hAnsi="Bookman Old Style"/>
        </w:rPr>
        <w:t xml:space="preserve"> constantes na Ordem de </w:t>
      </w:r>
      <w:r w:rsidR="00ED5B2E">
        <w:rPr>
          <w:rFonts w:ascii="Bookman Old Style" w:hAnsi="Bookman Old Style"/>
        </w:rPr>
        <w:t>serviços</w:t>
      </w:r>
      <w:r>
        <w:rPr>
          <w:rFonts w:ascii="Bookman Old Style" w:hAnsi="Bookman Old Style"/>
        </w:rPr>
        <w:t xml:space="preserve">, bem como quantidade, valor unitário, valor total de cada </w:t>
      </w:r>
      <w:r w:rsidR="00ED5B2E">
        <w:rPr>
          <w:rFonts w:ascii="Bookman Old Style" w:hAnsi="Bookman Old Style"/>
        </w:rPr>
        <w:t xml:space="preserve">serviço </w:t>
      </w:r>
      <w:r>
        <w:rPr>
          <w:rFonts w:ascii="Bookman Old Style" w:hAnsi="Bookman Old Style"/>
        </w:rPr>
        <w:t>e valor total da nota, ou seja, em conformidade com a proposta de preços apresentadas no processo licitatório.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4</w:t>
      </w:r>
      <w:r>
        <w:rPr>
          <w:rFonts w:ascii="Bookman Old Style" w:hAnsi="Bookman Old Style"/>
        </w:rPr>
        <w:t>.7. Nos casos de eventuais atrasos de pagamento, por culpa do Contratante, o valor devido será acrescido de encargos moratórios calculados desde a data final do período de adimplemento até a data do efetivo pagamento, o valor original deverá ser atualizado pelo IGPM – DI da FGV, acrescido de 0,5% (meio por cento) de juros de mora por mês ou fração.</w:t>
      </w:r>
    </w:p>
    <w:p w:rsidR="000A739E" w:rsidRDefault="000A739E" w:rsidP="000A739E">
      <w:pPr>
        <w:tabs>
          <w:tab w:val="left" w:pos="1815"/>
        </w:tabs>
        <w:spacing w:before="240"/>
        <w:jc w:val="both"/>
        <w:rPr>
          <w:rFonts w:ascii="Bookman Old Style" w:hAnsi="Bookman Old Style"/>
          <w:b/>
        </w:rPr>
      </w:pPr>
      <w:r>
        <w:rPr>
          <w:rFonts w:ascii="Bookman Old Style" w:hAnsi="Bookman Old Style"/>
          <w:b/>
        </w:rPr>
        <w:t>1</w:t>
      </w:r>
      <w:r w:rsidR="00ED5B2E">
        <w:rPr>
          <w:rFonts w:ascii="Bookman Old Style" w:hAnsi="Bookman Old Style"/>
          <w:b/>
        </w:rPr>
        <w:t>5</w:t>
      </w:r>
      <w:r>
        <w:rPr>
          <w:rFonts w:ascii="Bookman Old Style" w:hAnsi="Bookman Old Style"/>
          <w:b/>
        </w:rPr>
        <w:t xml:space="preserve"> – DAS OBRIGAÇÕES DAS PARTES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5</w:t>
      </w:r>
      <w:r>
        <w:rPr>
          <w:rFonts w:ascii="Bookman Old Style" w:hAnsi="Bookman Old Style"/>
        </w:rPr>
        <w:t>.1. Além das obrigações resultantes da observância da Lei 8.666/93 são obrigações da CONTRATADA:</w:t>
      </w:r>
    </w:p>
    <w:p w:rsidR="000A739E" w:rsidRDefault="000A739E" w:rsidP="000A739E">
      <w:pPr>
        <w:tabs>
          <w:tab w:val="left" w:pos="1815"/>
        </w:tabs>
        <w:spacing w:before="240"/>
        <w:jc w:val="both"/>
        <w:rPr>
          <w:rFonts w:ascii="Bookman Old Style" w:hAnsi="Bookman Old Style"/>
        </w:rPr>
      </w:pPr>
      <w:r>
        <w:rPr>
          <w:rFonts w:ascii="Bookman Old Style" w:hAnsi="Bookman Old Style"/>
        </w:rPr>
        <w:t xml:space="preserve">I. </w:t>
      </w:r>
      <w:r w:rsidR="00ED5B2E">
        <w:rPr>
          <w:rFonts w:ascii="Bookman Old Style" w:hAnsi="Bookman Old Style"/>
        </w:rPr>
        <w:t>Prestar os serviços co</w:t>
      </w:r>
      <w:r>
        <w:rPr>
          <w:rFonts w:ascii="Bookman Old Style" w:hAnsi="Bookman Old Style"/>
        </w:rPr>
        <w:t>m pontualidade</w:t>
      </w:r>
      <w:r w:rsidR="00ED5B2E">
        <w:rPr>
          <w:rFonts w:ascii="Bookman Old Style" w:hAnsi="Bookman Old Style"/>
        </w:rPr>
        <w:t>, nos roteiros e nas condições solicitadas</w:t>
      </w:r>
      <w:r>
        <w:rPr>
          <w:rFonts w:ascii="Bookman Old Style" w:hAnsi="Bookman Old Style"/>
        </w:rPr>
        <w:t>;</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II. Comunicar imediatamente e por escrito a Administração Municipal, através do respectivo fiscal do contrato, qualquer anormalidade verificada, inclusive de ordem funcional, para que sejam adotadas as providências de regularização necessárias;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III. Atender com prontidão as reclamações por parte do recebedor d</w:t>
      </w:r>
      <w:r w:rsidR="00ED5B2E">
        <w:rPr>
          <w:rFonts w:ascii="Bookman Old Style" w:hAnsi="Bookman Old Style"/>
        </w:rPr>
        <w:t>os serviços</w:t>
      </w:r>
      <w:r>
        <w:rPr>
          <w:rFonts w:ascii="Bookman Old Style" w:hAnsi="Bookman Old Style"/>
        </w:rPr>
        <w:t xml:space="preserve"> mencionados e fiscal do contrato, objeto da presente licitação;</w:t>
      </w:r>
    </w:p>
    <w:p w:rsidR="000A739E" w:rsidRPr="000179CE" w:rsidRDefault="000A739E" w:rsidP="000A739E">
      <w:pPr>
        <w:tabs>
          <w:tab w:val="left" w:pos="1815"/>
        </w:tabs>
        <w:spacing w:before="240"/>
        <w:jc w:val="both"/>
        <w:rPr>
          <w:rFonts w:ascii="Bookman Old Style" w:hAnsi="Bookman Old Style"/>
        </w:rPr>
      </w:pPr>
      <w:r>
        <w:rPr>
          <w:rFonts w:ascii="Bookman Old Style" w:hAnsi="Bookman Old Style"/>
        </w:rPr>
        <w:t>IV. Manter todas as condições de habilitação exigida na presente licitação.</w:t>
      </w:r>
    </w:p>
    <w:p w:rsidR="000A739E" w:rsidRDefault="000A739E" w:rsidP="000A739E">
      <w:pPr>
        <w:tabs>
          <w:tab w:val="left" w:pos="1815"/>
        </w:tabs>
        <w:spacing w:before="240"/>
        <w:jc w:val="both"/>
        <w:rPr>
          <w:rFonts w:ascii="Bookman Old Style" w:hAnsi="Bookman Old Style"/>
        </w:rPr>
      </w:pPr>
      <w:r w:rsidRPr="00404EAE">
        <w:rPr>
          <w:rFonts w:ascii="Bookman Old Style" w:hAnsi="Bookman Old Style"/>
        </w:rPr>
        <w:lastRenderedPageBreak/>
        <w:t>1</w:t>
      </w:r>
      <w:r w:rsidR="00ED5B2E">
        <w:rPr>
          <w:rFonts w:ascii="Bookman Old Style" w:hAnsi="Bookman Old Style"/>
        </w:rPr>
        <w:t>5</w:t>
      </w:r>
      <w:r w:rsidRPr="00404EAE">
        <w:rPr>
          <w:rFonts w:ascii="Bookman Old Style" w:hAnsi="Bookman Old Style"/>
        </w:rPr>
        <w:t>.2</w:t>
      </w:r>
      <w:r>
        <w:rPr>
          <w:rFonts w:ascii="Bookman Old Style" w:hAnsi="Bookman Old Style"/>
        </w:rPr>
        <w:t>. Além das obrigações resultantes da observância da Lei 8.666/93 são obrigações da CONTRATANTE:</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 Cumprir todos os compromissos financeiros assumidos com a CONTRATADA;</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II. Notificar, formal e tempestivamente, a CONTRATADA sobre as irregularidades observadas no cumprimento deste Contrato;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III. Notificar a CONTRATADA por escrito e com antecedência, sobre multas, penalidades e quaisquer débitos de sua responsabilidade;</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IV. Aplicar as sanções administrativas contratuais pertinentes, em caso de inadimplemento.</w:t>
      </w:r>
    </w:p>
    <w:p w:rsidR="000A739E" w:rsidRDefault="000A739E" w:rsidP="000A739E">
      <w:pPr>
        <w:tabs>
          <w:tab w:val="left" w:pos="1815"/>
        </w:tabs>
        <w:spacing w:before="240"/>
        <w:jc w:val="both"/>
        <w:rPr>
          <w:rFonts w:ascii="Bookman Old Style" w:hAnsi="Bookman Old Style"/>
          <w:b/>
        </w:rPr>
      </w:pPr>
      <w:r>
        <w:rPr>
          <w:rFonts w:ascii="Bookman Old Style" w:hAnsi="Bookman Old Style"/>
          <w:b/>
        </w:rPr>
        <w:t>1</w:t>
      </w:r>
      <w:r w:rsidR="00ED5B2E">
        <w:rPr>
          <w:rFonts w:ascii="Bookman Old Style" w:hAnsi="Bookman Old Style"/>
          <w:b/>
        </w:rPr>
        <w:t>6</w:t>
      </w:r>
      <w:r>
        <w:rPr>
          <w:rFonts w:ascii="Bookman Old Style" w:hAnsi="Bookman Old Style"/>
          <w:b/>
        </w:rPr>
        <w:t xml:space="preserve"> – DAS PENALIDADES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6</w:t>
      </w:r>
      <w:r>
        <w:rPr>
          <w:rFonts w:ascii="Bookman Old Style" w:hAnsi="Bookman Old Style"/>
        </w:rPr>
        <w:t>.1. Nos termos do art. 86 da Lei nº. 8.666/93</w:t>
      </w:r>
      <w:proofErr w:type="gramStart"/>
      <w:r>
        <w:rPr>
          <w:rFonts w:ascii="Bookman Old Style" w:hAnsi="Bookman Old Style"/>
        </w:rPr>
        <w:t>, fica</w:t>
      </w:r>
      <w:proofErr w:type="gramEnd"/>
      <w:r>
        <w:rPr>
          <w:rFonts w:ascii="Bookman Old Style" w:hAnsi="Bookman Old Style"/>
        </w:rPr>
        <w:t xml:space="preserve"> estipulado o percentual de </w:t>
      </w:r>
      <w:r>
        <w:rPr>
          <w:rFonts w:ascii="Bookman Old Style" w:hAnsi="Bookman Old Style"/>
          <w:b/>
        </w:rPr>
        <w:t>0,5% (meio por cento)</w:t>
      </w:r>
      <w:r>
        <w:rPr>
          <w:rFonts w:ascii="Bookman Old Style" w:hAnsi="Bookman Old Style"/>
        </w:rPr>
        <w:t xml:space="preserve"> sobre o valor inadimplido, a título de multa mora, por dia de atraso injustificado no fornecimento</w:t>
      </w:r>
      <w:r w:rsidR="00ED5B2E">
        <w:rPr>
          <w:rFonts w:ascii="Bookman Old Style" w:hAnsi="Bookman Old Style"/>
        </w:rPr>
        <w:t xml:space="preserve"> dos serviços</w:t>
      </w:r>
      <w:r>
        <w:rPr>
          <w:rFonts w:ascii="Bookman Old Style" w:hAnsi="Bookman Old Style"/>
        </w:rPr>
        <w:t xml:space="preserve"> objeto deste pregão, até o limite de </w:t>
      </w:r>
      <w:r>
        <w:rPr>
          <w:rFonts w:ascii="Bookman Old Style" w:hAnsi="Bookman Old Style"/>
          <w:b/>
        </w:rPr>
        <w:t xml:space="preserve">10% (dez por cento) </w:t>
      </w:r>
      <w:r w:rsidRPr="00EF73CB">
        <w:rPr>
          <w:rFonts w:ascii="Bookman Old Style" w:hAnsi="Bookman Old Style"/>
        </w:rPr>
        <w:t xml:space="preserve">do valor </w:t>
      </w:r>
      <w:r>
        <w:rPr>
          <w:rFonts w:ascii="Bookman Old Style" w:hAnsi="Bookman Old Style"/>
        </w:rPr>
        <w:t>empenhado.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ED5B2E">
        <w:rPr>
          <w:rFonts w:ascii="Bookman Old Style" w:hAnsi="Bookman Old Style"/>
        </w:rPr>
        <w:t>6</w:t>
      </w:r>
      <w:r>
        <w:rPr>
          <w:rFonts w:ascii="Bookman Old Style" w:hAnsi="Bookman Old Style"/>
        </w:rPr>
        <w:t>.2. Em caso de inexecução total ou parcial do pactuado, em razão do descumprimento de qualquer das condições avençadas, a contratada ficará sujeita às seguintes penalidades nos termos do art. 87 da Lei n. 8.666/93:</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 Advertência;</w:t>
      </w:r>
    </w:p>
    <w:p w:rsidR="000A739E" w:rsidRDefault="000A739E" w:rsidP="000A739E">
      <w:pPr>
        <w:tabs>
          <w:tab w:val="left" w:pos="1815"/>
        </w:tabs>
        <w:spacing w:before="240"/>
        <w:jc w:val="both"/>
        <w:rPr>
          <w:rFonts w:ascii="Bookman Old Style" w:hAnsi="Bookman Old Style"/>
        </w:rPr>
      </w:pPr>
      <w:r>
        <w:rPr>
          <w:rFonts w:ascii="Bookman Old Style" w:hAnsi="Bookman Old Style"/>
        </w:rPr>
        <w:t xml:space="preserve">II. Multa de </w:t>
      </w:r>
      <w:r>
        <w:rPr>
          <w:rFonts w:ascii="Bookman Old Style" w:hAnsi="Bookman Old Style"/>
          <w:b/>
        </w:rPr>
        <w:t>10% (dez por cento)</w:t>
      </w:r>
      <w:r>
        <w:rPr>
          <w:rFonts w:ascii="Bookman Old Style" w:hAnsi="Bookman Old Style"/>
        </w:rPr>
        <w:t xml:space="preserve"> do valor do contrato;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 xml:space="preserve">III. Suspensão temporária de participar de licitação e impedimento de contratar com a Administração por prazo não superior a </w:t>
      </w:r>
      <w:r>
        <w:rPr>
          <w:rFonts w:ascii="Bookman Old Style" w:hAnsi="Bookman Old Style"/>
          <w:b/>
        </w:rPr>
        <w:t>02 (dois) anos</w:t>
      </w:r>
      <w:r>
        <w:rPr>
          <w:rFonts w:ascii="Bookman Old Style" w:hAnsi="Bookman Old Style"/>
        </w:rPr>
        <w:t>, e;</w:t>
      </w:r>
    </w:p>
    <w:p w:rsidR="000A739E" w:rsidRDefault="000A739E" w:rsidP="000A739E">
      <w:pPr>
        <w:tabs>
          <w:tab w:val="left" w:pos="1815"/>
        </w:tabs>
        <w:spacing w:before="240"/>
        <w:jc w:val="both"/>
        <w:rPr>
          <w:rFonts w:ascii="Bookman Old Style" w:hAnsi="Bookman Old Style"/>
        </w:rPr>
      </w:pPr>
      <w:r>
        <w:rPr>
          <w:rFonts w:ascii="Bookman Old Style" w:hAnsi="Bookman Old Style"/>
        </w:rPr>
        <w:t>IV. Declaração de Inidoneidade para licitar ou contratar com a Administração Pública.</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2B1DBA">
        <w:rPr>
          <w:rFonts w:ascii="Bookman Old Style" w:hAnsi="Bookman Old Style"/>
        </w:rPr>
        <w:t>6</w:t>
      </w:r>
      <w:r>
        <w:rPr>
          <w:rFonts w:ascii="Bookman Old Style" w:hAnsi="Bookman Old Style"/>
        </w:rPr>
        <w:t xml:space="preserve">.3.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Bookman Old Style" w:hAnsi="Bookman Old Style"/>
          <w:b/>
        </w:rPr>
        <w:t>05 (cinco) anos,</w:t>
      </w:r>
      <w:r>
        <w:rPr>
          <w:rFonts w:ascii="Bookman Old Style" w:hAnsi="Bookman Old Style"/>
        </w:rPr>
        <w:t xml:space="preserve"> sem prejuízo das multas previstas em Edital e no contrato e das demais cominações legais.</w:t>
      </w:r>
    </w:p>
    <w:p w:rsidR="000A739E" w:rsidRDefault="000A739E" w:rsidP="000A739E">
      <w:pPr>
        <w:tabs>
          <w:tab w:val="left" w:pos="1815"/>
        </w:tabs>
        <w:spacing w:before="240"/>
        <w:jc w:val="both"/>
        <w:rPr>
          <w:rFonts w:ascii="Bookman Old Style" w:hAnsi="Bookman Old Style"/>
        </w:rPr>
      </w:pPr>
      <w:r>
        <w:rPr>
          <w:rFonts w:ascii="Bookman Old Style" w:hAnsi="Bookman Old Style"/>
        </w:rPr>
        <w:lastRenderedPageBreak/>
        <w:t>1</w:t>
      </w:r>
      <w:r w:rsidR="002B1DBA">
        <w:rPr>
          <w:rFonts w:ascii="Bookman Old Style" w:hAnsi="Bookman Old Style"/>
        </w:rPr>
        <w:t>6</w:t>
      </w:r>
      <w:r>
        <w:rPr>
          <w:rFonts w:ascii="Bookman Old Style" w:hAnsi="Bookman Old Style"/>
        </w:rPr>
        <w:t xml:space="preserve">.4. As penalidades somente poderão ser reveladas ou atenuadas pela autoridade competente aplicando-se o Princípio da Proporcionalidade, em razão de circunstâncias fundamentadas em fatos reais e comprovados, desde que formuladas por escrito e no prazo de </w:t>
      </w:r>
      <w:proofErr w:type="gramStart"/>
      <w:r>
        <w:rPr>
          <w:rFonts w:ascii="Bookman Old Style" w:hAnsi="Bookman Old Style"/>
          <w:b/>
        </w:rPr>
        <w:t>5</w:t>
      </w:r>
      <w:proofErr w:type="gramEnd"/>
      <w:r>
        <w:rPr>
          <w:rFonts w:ascii="Bookman Old Style" w:hAnsi="Bookman Old Style"/>
          <w:b/>
        </w:rPr>
        <w:t xml:space="preserve"> (cinco) dias úteis</w:t>
      </w:r>
      <w:r>
        <w:rPr>
          <w:rFonts w:ascii="Bookman Old Style" w:hAnsi="Bookman Old Style"/>
        </w:rPr>
        <w:t xml:space="preserve"> da data em que for oficializada a pretensão da Administração no sentido da aplicação da pena.</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2B1DBA">
        <w:rPr>
          <w:rFonts w:ascii="Bookman Old Style" w:hAnsi="Bookman Old Style"/>
        </w:rPr>
        <w:t>6</w:t>
      </w:r>
      <w:r>
        <w:rPr>
          <w:rFonts w:ascii="Bookman Old Style" w:hAnsi="Bookman Old Style"/>
        </w:rPr>
        <w:t>.5.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A739E" w:rsidRDefault="000A739E" w:rsidP="000A739E">
      <w:pPr>
        <w:tabs>
          <w:tab w:val="left" w:pos="1815"/>
        </w:tabs>
        <w:spacing w:before="240"/>
        <w:jc w:val="both"/>
        <w:rPr>
          <w:rFonts w:ascii="Bookman Old Style" w:hAnsi="Bookman Old Style"/>
          <w:b/>
        </w:rPr>
      </w:pPr>
      <w:r>
        <w:rPr>
          <w:rFonts w:ascii="Bookman Old Style" w:hAnsi="Bookman Old Style"/>
          <w:b/>
        </w:rPr>
        <w:t>1</w:t>
      </w:r>
      <w:r w:rsidR="002B1DBA">
        <w:rPr>
          <w:rFonts w:ascii="Bookman Old Style" w:hAnsi="Bookman Old Style"/>
          <w:b/>
        </w:rPr>
        <w:t>7</w:t>
      </w:r>
      <w:r>
        <w:rPr>
          <w:rFonts w:ascii="Bookman Old Style" w:hAnsi="Bookman Old Style"/>
          <w:b/>
        </w:rPr>
        <w:t xml:space="preserve"> – DA IMPUGNAÇÃO DO ATO CONVOCATÓRIO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2B1DBA">
        <w:rPr>
          <w:rFonts w:ascii="Bookman Old Style" w:hAnsi="Bookman Old Style"/>
        </w:rPr>
        <w:t>8</w:t>
      </w:r>
      <w:r>
        <w:rPr>
          <w:rFonts w:ascii="Bookman Old Style" w:hAnsi="Bookman Old Style"/>
        </w:rPr>
        <w:t xml:space="preserve">.1. Os interessados poderão solicitar esclarecimentos, providências ou impugnar os termos do presente edital, por irregularidade comprovada, protocolizando o pedido de acordo com os prazos do Art. 12 do Decreto n.º 3.555 de 08 de Agosto de 2000, até dois dias úteis antes da data fixada para recebimento das propostas, no endereço discriminado no subitem </w:t>
      </w:r>
      <w:r w:rsidR="002B1DBA">
        <w:rPr>
          <w:rFonts w:ascii="Bookman Old Style" w:hAnsi="Bookman Old Style"/>
        </w:rPr>
        <w:t>9</w:t>
      </w:r>
      <w:r>
        <w:rPr>
          <w:rFonts w:ascii="Bookman Old Style" w:hAnsi="Bookman Old Style"/>
        </w:rPr>
        <w:t>.4 deste Edital, cabendo ao Pregoeiro decidir sobre a Petição no prazo de vinte e quatro horas (Art. 12 § 1º). Demais informações poderão ser obtidas pelo Fone (89) 3439.1174.</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7</w:t>
      </w:r>
      <w:r>
        <w:rPr>
          <w:rFonts w:ascii="Bookman Old Style" w:hAnsi="Bookman Old Style"/>
        </w:rPr>
        <w:t>.2. Não serão conhecidas as impugnações interpostas, quando já decorridos os respectivos prazos legais.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7</w:t>
      </w:r>
      <w:r>
        <w:rPr>
          <w:rFonts w:ascii="Bookman Old Style" w:hAnsi="Bookman Old Style"/>
        </w:rPr>
        <w:t>.3. Acolhida a petição impugnando o ato convocatório será designada nova data para a realização do certame.</w:t>
      </w:r>
    </w:p>
    <w:p w:rsidR="000A739E" w:rsidRDefault="000A739E" w:rsidP="000A739E">
      <w:pPr>
        <w:tabs>
          <w:tab w:val="left" w:pos="1815"/>
        </w:tabs>
        <w:spacing w:before="240"/>
        <w:jc w:val="both"/>
        <w:rPr>
          <w:rFonts w:ascii="Bookman Old Style" w:hAnsi="Bookman Old Style"/>
          <w:b/>
        </w:rPr>
      </w:pPr>
      <w:r>
        <w:rPr>
          <w:rFonts w:ascii="Bookman Old Style" w:hAnsi="Bookman Old Style"/>
          <w:b/>
        </w:rPr>
        <w:t>1</w:t>
      </w:r>
      <w:r w:rsidR="003423AF">
        <w:rPr>
          <w:rFonts w:ascii="Bookman Old Style" w:hAnsi="Bookman Old Style"/>
          <w:b/>
        </w:rPr>
        <w:t>8</w:t>
      </w:r>
      <w:r>
        <w:rPr>
          <w:rFonts w:ascii="Bookman Old Style" w:hAnsi="Bookman Old Style"/>
          <w:b/>
        </w:rPr>
        <w:t xml:space="preserve"> – DAS DISPOSIÇÕES GERAIS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.1. As normas que disciplinam este Pregão serão sempre interpretadas em favor da ampliação da disputa entre as empresas interessadas atendido os interesses públicos e o da Administração, sem comprometimento da segurança da aquisição</w:t>
      </w:r>
      <w:r w:rsidR="003423AF">
        <w:rPr>
          <w:rFonts w:ascii="Bookman Old Style" w:hAnsi="Bookman Old Style"/>
        </w:rPr>
        <w:t xml:space="preserve"> dos serviços</w:t>
      </w:r>
      <w:r>
        <w:rPr>
          <w:rFonts w:ascii="Bookman Old Style" w:hAnsi="Bookman Old Style"/>
        </w:rPr>
        <w:t>.</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.2.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aquisição.</w:t>
      </w:r>
    </w:p>
    <w:p w:rsidR="000A739E" w:rsidRDefault="000A739E" w:rsidP="000A739E">
      <w:pPr>
        <w:tabs>
          <w:tab w:val="left" w:pos="1815"/>
        </w:tabs>
        <w:spacing w:before="240"/>
        <w:jc w:val="both"/>
        <w:rPr>
          <w:rFonts w:ascii="Bookman Old Style" w:hAnsi="Bookman Old Style"/>
        </w:rPr>
      </w:pPr>
      <w:r>
        <w:rPr>
          <w:rFonts w:ascii="Bookman Old Style" w:hAnsi="Bookman Old Style"/>
        </w:rPr>
        <w:lastRenderedPageBreak/>
        <w:t>1</w:t>
      </w:r>
      <w:r w:rsidR="003423AF">
        <w:rPr>
          <w:rFonts w:ascii="Bookman Old Style" w:hAnsi="Bookman Old Style"/>
        </w:rPr>
        <w:t>8</w:t>
      </w:r>
      <w:r>
        <w:rPr>
          <w:rFonts w:ascii="Bookman Old Style" w:hAnsi="Bookman Old Style"/>
        </w:rPr>
        <w:t>.3. É facultada ao pregoeiro ou à Autoridade Municipal Superior, em qualquer fase da licitação, a promoção de diligência destinada a esclarecer ou complementar a instrução do processo.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.4. Nenhuma indenização será devida a licitante, em caso de revogação deste Edital, nos termos do item 1</w:t>
      </w:r>
      <w:r w:rsidR="003423AF">
        <w:rPr>
          <w:rFonts w:ascii="Bookman Old Style" w:hAnsi="Bookman Old Style"/>
        </w:rPr>
        <w:t>8</w:t>
      </w:r>
      <w:r>
        <w:rPr>
          <w:rFonts w:ascii="Bookman Old Style" w:hAnsi="Bookman Old Style"/>
        </w:rPr>
        <w:t xml:space="preserve">.6 e </w:t>
      </w:r>
      <w:proofErr w:type="gramStart"/>
      <w:r>
        <w:rPr>
          <w:rFonts w:ascii="Bookman Old Style" w:hAnsi="Bookman Old Style"/>
        </w:rPr>
        <w:t>a homologação do resultado desta licitação não implicarão</w:t>
      </w:r>
      <w:proofErr w:type="gramEnd"/>
      <w:r>
        <w:rPr>
          <w:rFonts w:ascii="Bookman Old Style" w:hAnsi="Bookman Old Style"/>
        </w:rPr>
        <w:t xml:space="preserve"> em direito à aquisição</w:t>
      </w:r>
      <w:r w:rsidR="003423AF">
        <w:rPr>
          <w:rFonts w:ascii="Bookman Old Style" w:hAnsi="Bookman Old Style"/>
        </w:rPr>
        <w:t xml:space="preserve"> dos serviços</w:t>
      </w:r>
      <w:r>
        <w:rPr>
          <w:rFonts w:ascii="Bookman Old Style" w:hAnsi="Bookman Old Style"/>
        </w:rPr>
        <w:t>.</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.5. Na contagem dos prazos estabelecidos neste Edital exclui-se o dia do início e inclui-se o do vencimento, observando-se que só iniciam e vencem prazos em dia de expediente normal da Prefeitura Municipal de Marcolândia, exceto quando for explicitamente disposto em contrário.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.6. A Autoridade Municipal Superior poderá revogar a presente licitação por razões de interesse público decorrente de fato superveniente devidamente comprovado, pertinente e suficiente para justificar tal conduta, devendo anula-la por ilegalidade, de ofício ou mediante provocação de terceiros, nos termos do art. 49, da lei n.º 8.666/93.</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.7. No caso de alteração deste Edital no curso do prazo estabelecido para a realização do pregão, este prazo será reaberto, exceto quando, inquestionavelmente, a alteração não prejudicar a formulação das propostas.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.8. Para dirimir, na esfera judicial, as questões oriundas do presente Edital, será competente exclusivamente o Foro da Comarca de Marcolândia – PI.</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.9. Na hipótese de não haver expediente no dia da abertura da presente licitação, ficará esta transferida para o primeiro dia útil subsequente, no mesmo local e horário anteriormente estabelecido.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.10. Os casos omissos serão resolvidos pelo Pregoeiro.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.11. A cópia completa deste Edital poderá ser retirada na sede da Prefeitura Municipal de Marcolândia – PI, na Av. Corinto Matos, S/N – Centro – CEP</w:t>
      </w:r>
      <w:proofErr w:type="gramStart"/>
      <w:r>
        <w:rPr>
          <w:rFonts w:ascii="Bookman Old Style" w:hAnsi="Bookman Old Style"/>
        </w:rPr>
        <w:t>.:</w:t>
      </w:r>
      <w:proofErr w:type="gramEnd"/>
      <w:r>
        <w:rPr>
          <w:rFonts w:ascii="Bookman Old Style" w:hAnsi="Bookman Old Style"/>
        </w:rPr>
        <w:t xml:space="preserve"> 64.685 – 000, na sala da Comissão de Licitação e Contratos.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1</w:t>
      </w:r>
      <w:r w:rsidR="003423AF">
        <w:rPr>
          <w:rFonts w:ascii="Bookman Old Style" w:hAnsi="Bookman Old Style"/>
        </w:rPr>
        <w:t>8</w:t>
      </w:r>
      <w:r>
        <w:rPr>
          <w:rFonts w:ascii="Bookman Old Style" w:hAnsi="Bookman Old Style"/>
        </w:rPr>
        <w:t>.12. Fazem partes integrantes deste Edital:</w:t>
      </w:r>
    </w:p>
    <w:p w:rsidR="000A739E" w:rsidRDefault="000A739E" w:rsidP="000A739E">
      <w:pPr>
        <w:tabs>
          <w:tab w:val="left" w:pos="1815"/>
        </w:tabs>
        <w:spacing w:before="240"/>
        <w:jc w:val="both"/>
        <w:rPr>
          <w:rFonts w:ascii="Bookman Old Style" w:hAnsi="Bookman Old Style"/>
        </w:rPr>
      </w:pPr>
      <w:r>
        <w:rPr>
          <w:rFonts w:ascii="Bookman Old Style" w:hAnsi="Bookman Old Style"/>
        </w:rPr>
        <w:t>Anexo I – Termo de Referência;</w:t>
      </w:r>
    </w:p>
    <w:p w:rsidR="000A739E" w:rsidRDefault="000A739E" w:rsidP="000A739E">
      <w:pPr>
        <w:tabs>
          <w:tab w:val="left" w:pos="1815"/>
        </w:tabs>
        <w:spacing w:before="240"/>
        <w:jc w:val="both"/>
        <w:rPr>
          <w:rFonts w:ascii="Bookman Old Style" w:hAnsi="Bookman Old Style"/>
        </w:rPr>
      </w:pPr>
      <w:r>
        <w:rPr>
          <w:rFonts w:ascii="Bookman Old Style" w:hAnsi="Bookman Old Style"/>
        </w:rPr>
        <w:t xml:space="preserve">Anexo II – </w:t>
      </w:r>
      <w:r w:rsidR="003423AF">
        <w:rPr>
          <w:rFonts w:ascii="Bookman Old Style" w:hAnsi="Bookman Old Style"/>
        </w:rPr>
        <w:t xml:space="preserve">Modelo </w:t>
      </w:r>
      <w:r>
        <w:rPr>
          <w:rFonts w:ascii="Bookman Old Style" w:hAnsi="Bookman Old Style"/>
        </w:rPr>
        <w:t>Planilha de Proposta de Preços;</w:t>
      </w:r>
    </w:p>
    <w:p w:rsidR="000A739E" w:rsidRDefault="000A739E" w:rsidP="000A739E">
      <w:pPr>
        <w:tabs>
          <w:tab w:val="left" w:pos="1815"/>
        </w:tabs>
        <w:spacing w:before="240"/>
        <w:jc w:val="both"/>
        <w:rPr>
          <w:rFonts w:ascii="Bookman Old Style" w:hAnsi="Bookman Old Style"/>
        </w:rPr>
      </w:pPr>
      <w:r>
        <w:rPr>
          <w:rFonts w:ascii="Bookman Old Style" w:hAnsi="Bookman Old Style"/>
        </w:rPr>
        <w:t>Anexo III – Minuta de Contrato;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Anexo IV – Modelo de Declaração de fatos Supervenientes;</w:t>
      </w:r>
    </w:p>
    <w:p w:rsidR="000A739E" w:rsidRDefault="000A739E" w:rsidP="000A739E">
      <w:pPr>
        <w:tabs>
          <w:tab w:val="left" w:pos="1815"/>
        </w:tabs>
        <w:spacing w:before="240"/>
        <w:jc w:val="both"/>
        <w:rPr>
          <w:rFonts w:ascii="Bookman Old Style" w:hAnsi="Bookman Old Style"/>
        </w:rPr>
      </w:pPr>
      <w:r>
        <w:rPr>
          <w:rFonts w:ascii="Bookman Old Style" w:hAnsi="Bookman Old Style"/>
        </w:rPr>
        <w:lastRenderedPageBreak/>
        <w:t>Anexo V – Declaração de Não Emprego menor de Idade;</w:t>
      </w:r>
    </w:p>
    <w:p w:rsidR="000A739E" w:rsidRDefault="000A739E" w:rsidP="000A739E">
      <w:pPr>
        <w:tabs>
          <w:tab w:val="left" w:pos="1815"/>
        </w:tabs>
        <w:spacing w:before="240"/>
        <w:jc w:val="both"/>
        <w:rPr>
          <w:rFonts w:ascii="Bookman Old Style" w:hAnsi="Bookman Old Style"/>
        </w:rPr>
      </w:pPr>
      <w:proofErr w:type="gramStart"/>
      <w:r>
        <w:rPr>
          <w:rFonts w:ascii="Bookman Old Style" w:hAnsi="Bookman Old Style"/>
        </w:rPr>
        <w:t>Anexo VI</w:t>
      </w:r>
      <w:proofErr w:type="gramEnd"/>
      <w:r>
        <w:rPr>
          <w:rFonts w:ascii="Bookman Old Style" w:hAnsi="Bookman Old Style"/>
        </w:rPr>
        <w:t xml:space="preserve"> – Declaração de Comprometimento de Habilitação;</w:t>
      </w:r>
    </w:p>
    <w:p w:rsidR="000A739E" w:rsidRDefault="000A739E" w:rsidP="000A739E">
      <w:pPr>
        <w:tabs>
          <w:tab w:val="left" w:pos="1815"/>
        </w:tabs>
        <w:spacing w:before="240"/>
        <w:jc w:val="both"/>
        <w:rPr>
          <w:rFonts w:ascii="Bookman Old Style" w:hAnsi="Bookman Old Style"/>
        </w:rPr>
      </w:pPr>
      <w:r>
        <w:rPr>
          <w:rFonts w:ascii="Bookman Old Style" w:hAnsi="Bookman Old Style"/>
        </w:rPr>
        <w:t>Anexo VII – Declaração do Contador – Lei 123/06;</w:t>
      </w:r>
    </w:p>
    <w:p w:rsidR="000A739E" w:rsidRDefault="000A739E" w:rsidP="000A739E">
      <w:pPr>
        <w:tabs>
          <w:tab w:val="left" w:pos="1815"/>
        </w:tabs>
        <w:spacing w:before="240"/>
        <w:jc w:val="both"/>
        <w:rPr>
          <w:rFonts w:ascii="Bookman Old Style" w:hAnsi="Bookman Old Style"/>
        </w:rPr>
      </w:pPr>
      <w:r>
        <w:rPr>
          <w:rFonts w:ascii="Bookman Old Style" w:hAnsi="Bookman Old Style"/>
        </w:rPr>
        <w:t>Anexo VIII – Declaração do representante Legal da Empresa – Lei 123/06.</w:t>
      </w:r>
    </w:p>
    <w:p w:rsidR="000A739E" w:rsidRDefault="000A739E" w:rsidP="000A739E">
      <w:pPr>
        <w:tabs>
          <w:tab w:val="left" w:pos="1815"/>
        </w:tabs>
        <w:spacing w:before="240"/>
        <w:jc w:val="both"/>
        <w:rPr>
          <w:rFonts w:ascii="Bookman Old Style" w:hAnsi="Bookman Old Style"/>
        </w:rPr>
      </w:pPr>
    </w:p>
    <w:p w:rsidR="000A739E" w:rsidRDefault="000A739E" w:rsidP="000A739E">
      <w:pPr>
        <w:tabs>
          <w:tab w:val="left" w:pos="1815"/>
        </w:tabs>
        <w:spacing w:before="240"/>
        <w:jc w:val="both"/>
        <w:rPr>
          <w:rFonts w:ascii="Bookman Old Style" w:hAnsi="Bookman Old Style"/>
        </w:rPr>
      </w:pPr>
      <w:proofErr w:type="gramStart"/>
      <w:r>
        <w:rPr>
          <w:rFonts w:ascii="Bookman Old Style" w:hAnsi="Bookman Old Style"/>
        </w:rPr>
        <w:t xml:space="preserve">Eu, </w:t>
      </w:r>
      <w:r>
        <w:rPr>
          <w:rFonts w:ascii="Bookman Old Style" w:hAnsi="Bookman Old Style"/>
          <w:b/>
        </w:rPr>
        <w:t>Claudimar Carvalho de Andrade,</w:t>
      </w:r>
      <w:r>
        <w:rPr>
          <w:rFonts w:ascii="Bookman Old Style" w:hAnsi="Bookman Old Style"/>
        </w:rPr>
        <w:t xml:space="preserve"> Presidente da CPL e Pregoeiro, digitei</w:t>
      </w:r>
      <w:proofErr w:type="gramEnd"/>
      <w:r>
        <w:rPr>
          <w:rFonts w:ascii="Bookman Old Style" w:hAnsi="Bookman Old Style"/>
        </w:rPr>
        <w:t xml:space="preserve"> o presente edital.</w:t>
      </w:r>
    </w:p>
    <w:p w:rsidR="000A739E" w:rsidRDefault="000A739E" w:rsidP="000A739E">
      <w:pPr>
        <w:tabs>
          <w:tab w:val="left" w:pos="1815"/>
        </w:tabs>
        <w:spacing w:before="240"/>
        <w:jc w:val="right"/>
        <w:rPr>
          <w:rFonts w:ascii="Bookman Old Style" w:hAnsi="Bookman Old Style"/>
        </w:rPr>
      </w:pPr>
      <w:r>
        <w:rPr>
          <w:rFonts w:ascii="Bookman Old Style" w:hAnsi="Bookman Old Style"/>
        </w:rPr>
        <w:t>Marcolândia (PI),</w:t>
      </w:r>
      <w:r w:rsidR="00B45BF8">
        <w:rPr>
          <w:rFonts w:ascii="Bookman Old Style" w:hAnsi="Bookman Old Style"/>
        </w:rPr>
        <w:t xml:space="preserve"> 29</w:t>
      </w:r>
      <w:r>
        <w:rPr>
          <w:rFonts w:ascii="Bookman Old Style" w:hAnsi="Bookman Old Style"/>
        </w:rPr>
        <w:t xml:space="preserve"> de </w:t>
      </w:r>
      <w:r w:rsidR="00B45BF8">
        <w:rPr>
          <w:rFonts w:ascii="Bookman Old Style" w:hAnsi="Bookman Old Style"/>
        </w:rPr>
        <w:t>abril</w:t>
      </w:r>
      <w:r w:rsidR="005A4193">
        <w:rPr>
          <w:rFonts w:ascii="Bookman Old Style" w:hAnsi="Bookman Old Style"/>
        </w:rPr>
        <w:t xml:space="preserve"> </w:t>
      </w:r>
      <w:r>
        <w:rPr>
          <w:rFonts w:ascii="Bookman Old Style" w:hAnsi="Bookman Old Style"/>
        </w:rPr>
        <w:t>de 201</w:t>
      </w:r>
      <w:r w:rsidR="0096108E">
        <w:rPr>
          <w:rFonts w:ascii="Bookman Old Style" w:hAnsi="Bookman Old Style"/>
        </w:rPr>
        <w:t>7</w:t>
      </w:r>
      <w:r>
        <w:rPr>
          <w:rFonts w:ascii="Bookman Old Style" w:hAnsi="Bookman Old Style"/>
        </w:rPr>
        <w:t>.</w:t>
      </w:r>
    </w:p>
    <w:p w:rsidR="005A4193" w:rsidRDefault="005A4193" w:rsidP="000A739E">
      <w:pPr>
        <w:tabs>
          <w:tab w:val="left" w:pos="1815"/>
        </w:tabs>
        <w:spacing w:before="240"/>
        <w:jc w:val="right"/>
        <w:rPr>
          <w:rFonts w:ascii="Bookman Old Style" w:hAnsi="Bookman Old Style"/>
        </w:rPr>
      </w:pPr>
    </w:p>
    <w:p w:rsidR="005A4193" w:rsidRDefault="005A4193" w:rsidP="000A739E">
      <w:pPr>
        <w:tabs>
          <w:tab w:val="left" w:pos="1815"/>
        </w:tabs>
        <w:spacing w:before="240"/>
        <w:jc w:val="right"/>
        <w:rPr>
          <w:rFonts w:ascii="Bookman Old Style" w:hAnsi="Bookman Old Style"/>
        </w:rPr>
      </w:pPr>
    </w:p>
    <w:p w:rsidR="005A4193" w:rsidRDefault="005A4193" w:rsidP="000A739E">
      <w:pPr>
        <w:tabs>
          <w:tab w:val="left" w:pos="1815"/>
        </w:tabs>
        <w:spacing w:before="240"/>
        <w:jc w:val="right"/>
        <w:rPr>
          <w:rFonts w:ascii="Bookman Old Style" w:hAnsi="Bookman Old Style"/>
        </w:rPr>
      </w:pPr>
    </w:p>
    <w:p w:rsidR="000A739E" w:rsidRPr="003A2E9B" w:rsidRDefault="000A739E" w:rsidP="000A739E">
      <w:pPr>
        <w:pStyle w:val="SemEspaamento"/>
        <w:jc w:val="center"/>
        <w:rPr>
          <w:rFonts w:ascii="Bookman Old Style" w:hAnsi="Bookman Old Style"/>
        </w:rPr>
      </w:pPr>
      <w:r w:rsidRPr="003A2E9B">
        <w:rPr>
          <w:rFonts w:ascii="Bookman Old Style" w:hAnsi="Bookman Old Style"/>
        </w:rPr>
        <w:t>Claudimar Carvalho de Andrade</w:t>
      </w:r>
    </w:p>
    <w:p w:rsidR="000A739E" w:rsidRPr="003A2E9B" w:rsidRDefault="000A739E" w:rsidP="000A739E">
      <w:pPr>
        <w:pStyle w:val="SemEspaamento"/>
        <w:jc w:val="center"/>
        <w:rPr>
          <w:rFonts w:ascii="Bookman Old Style" w:hAnsi="Bookman Old Style"/>
        </w:rPr>
      </w:pPr>
      <w:r w:rsidRPr="003A2E9B">
        <w:rPr>
          <w:rFonts w:ascii="Bookman Old Style" w:hAnsi="Bookman Old Style"/>
        </w:rPr>
        <w:t>Presidente da CPL/Pregoeiro</w:t>
      </w:r>
    </w:p>
    <w:p w:rsidR="000A739E" w:rsidRDefault="000A739E"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0A739E">
      <w:pPr>
        <w:tabs>
          <w:tab w:val="left" w:pos="1815"/>
        </w:tabs>
        <w:spacing w:before="240"/>
        <w:jc w:val="center"/>
        <w:rPr>
          <w:rFonts w:ascii="Bookman Old Style" w:hAnsi="Bookman Old Style"/>
          <w:b/>
        </w:rPr>
      </w:pPr>
    </w:p>
    <w:p w:rsidR="005A4193" w:rsidRDefault="005A4193" w:rsidP="003423AF">
      <w:pPr>
        <w:tabs>
          <w:tab w:val="left" w:pos="1815"/>
        </w:tabs>
        <w:spacing w:before="240"/>
        <w:jc w:val="center"/>
        <w:rPr>
          <w:rFonts w:ascii="Bookman Old Style" w:hAnsi="Bookman Old Style"/>
          <w:b/>
        </w:rPr>
      </w:pPr>
    </w:p>
    <w:p w:rsidR="003423AF" w:rsidRDefault="003423AF" w:rsidP="003423AF">
      <w:pPr>
        <w:tabs>
          <w:tab w:val="left" w:pos="1815"/>
        </w:tabs>
        <w:spacing w:before="240"/>
        <w:jc w:val="center"/>
        <w:rPr>
          <w:rFonts w:ascii="Bookman Old Style" w:hAnsi="Bookman Old Style"/>
          <w:b/>
        </w:rPr>
      </w:pPr>
      <w:r>
        <w:rPr>
          <w:rFonts w:ascii="Bookman Old Style" w:hAnsi="Bookman Old Style"/>
          <w:b/>
        </w:rPr>
        <w:t>ANEXO II</w:t>
      </w:r>
    </w:p>
    <w:p w:rsidR="003423AF" w:rsidRDefault="003423AF" w:rsidP="003423AF">
      <w:pPr>
        <w:tabs>
          <w:tab w:val="left" w:pos="1815"/>
        </w:tabs>
        <w:spacing w:before="240"/>
        <w:jc w:val="center"/>
        <w:rPr>
          <w:rFonts w:ascii="Bookman Old Style" w:hAnsi="Bookman Old Style"/>
          <w:b/>
        </w:rPr>
      </w:pPr>
      <w:r>
        <w:rPr>
          <w:rFonts w:ascii="Bookman Old Style" w:hAnsi="Bookman Old Style"/>
          <w:b/>
        </w:rPr>
        <w:t>MODELO PROPOSTA DE PREÇOS</w:t>
      </w:r>
    </w:p>
    <w:p w:rsidR="003423AF" w:rsidRDefault="003423AF" w:rsidP="003423AF">
      <w:pPr>
        <w:tabs>
          <w:tab w:val="left" w:pos="1815"/>
        </w:tabs>
        <w:spacing w:before="240"/>
        <w:jc w:val="both"/>
        <w:rPr>
          <w:rFonts w:ascii="Bookman Old Style" w:hAnsi="Bookman Old Style"/>
          <w:b/>
        </w:rPr>
      </w:pPr>
      <w:r>
        <w:rPr>
          <w:rFonts w:ascii="Bookman Old Style" w:hAnsi="Bookman Old Style"/>
          <w:b/>
        </w:rPr>
        <w:t>Município de Marcolândia – PI</w:t>
      </w:r>
    </w:p>
    <w:tbl>
      <w:tblPr>
        <w:tblW w:w="9038" w:type="dxa"/>
        <w:tblInd w:w="40" w:type="dxa"/>
        <w:tblCellMar>
          <w:left w:w="70" w:type="dxa"/>
          <w:right w:w="70" w:type="dxa"/>
        </w:tblCellMar>
        <w:tblLook w:val="04A0" w:firstRow="1" w:lastRow="0" w:firstColumn="1" w:lastColumn="0" w:noHBand="0" w:noVBand="1"/>
      </w:tblPr>
      <w:tblGrid>
        <w:gridCol w:w="15"/>
        <w:gridCol w:w="1017"/>
        <w:gridCol w:w="1235"/>
        <w:gridCol w:w="2566"/>
        <w:gridCol w:w="82"/>
        <w:gridCol w:w="1563"/>
        <w:gridCol w:w="570"/>
        <w:gridCol w:w="766"/>
        <w:gridCol w:w="1209"/>
        <w:gridCol w:w="15"/>
      </w:tblGrid>
      <w:tr w:rsidR="003423AF" w:rsidRPr="00226AEE" w:rsidTr="003423AF">
        <w:trPr>
          <w:gridBefore w:val="1"/>
          <w:gridAfter w:val="1"/>
          <w:wBefore w:w="15" w:type="dxa"/>
          <w:wAfter w:w="15" w:type="dxa"/>
          <w:trHeight w:val="324"/>
        </w:trPr>
        <w:tc>
          <w:tcPr>
            <w:tcW w:w="2252" w:type="dxa"/>
            <w:gridSpan w:val="2"/>
            <w:tcBorders>
              <w:top w:val="single" w:sz="4" w:space="0" w:color="auto"/>
              <w:left w:val="single" w:sz="4" w:space="0" w:color="auto"/>
              <w:bottom w:val="nil"/>
              <w:right w:val="single" w:sz="4" w:space="0" w:color="auto"/>
            </w:tcBorders>
            <w:shd w:val="clear" w:color="auto" w:fill="auto"/>
            <w:noWrap/>
            <w:vAlign w:val="bottom"/>
            <w:hideMark/>
          </w:tcPr>
          <w:p w:rsidR="003423AF" w:rsidRPr="00226AEE" w:rsidRDefault="003423AF" w:rsidP="003423AF">
            <w:pPr>
              <w:rPr>
                <w:rFonts w:ascii="Bookman Old Style" w:hAnsi="Bookman Old Style" w:cs="Calibri"/>
                <w:b/>
                <w:bCs/>
                <w:color w:val="000000"/>
              </w:rPr>
            </w:pPr>
            <w:r w:rsidRPr="00226AEE">
              <w:rPr>
                <w:rFonts w:ascii="Bookman Old Style" w:hAnsi="Bookman Old Style" w:cs="Calibri"/>
                <w:b/>
                <w:bCs/>
                <w:color w:val="000000"/>
              </w:rPr>
              <w:t> </w:t>
            </w:r>
          </w:p>
        </w:tc>
        <w:tc>
          <w:tcPr>
            <w:tcW w:w="2566" w:type="dxa"/>
            <w:tcBorders>
              <w:top w:val="single" w:sz="4" w:space="0" w:color="auto"/>
              <w:left w:val="nil"/>
              <w:bottom w:val="single" w:sz="4" w:space="0" w:color="auto"/>
              <w:right w:val="single" w:sz="4" w:space="0" w:color="auto"/>
            </w:tcBorders>
            <w:shd w:val="clear" w:color="auto" w:fill="auto"/>
            <w:noWrap/>
            <w:vAlign w:val="bottom"/>
            <w:hideMark/>
          </w:tcPr>
          <w:p w:rsidR="003423AF" w:rsidRPr="00226AEE" w:rsidRDefault="003423AF" w:rsidP="003423AF">
            <w:pPr>
              <w:jc w:val="center"/>
              <w:rPr>
                <w:rFonts w:ascii="Bookman Old Style" w:hAnsi="Bookman Old Style" w:cs="Calibri"/>
                <w:color w:val="000000"/>
              </w:rPr>
            </w:pPr>
            <w:r w:rsidRPr="00226AEE">
              <w:rPr>
                <w:rFonts w:ascii="Bookman Old Style" w:hAnsi="Bookman Old Style" w:cs="Calibri"/>
                <w:color w:val="000000"/>
              </w:rPr>
              <w:t>TIPO DE LICITAÇÃO</w:t>
            </w:r>
          </w:p>
        </w:tc>
        <w:tc>
          <w:tcPr>
            <w:tcW w:w="2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3423AF" w:rsidRPr="00226AEE" w:rsidRDefault="003423AF" w:rsidP="003423AF">
            <w:pPr>
              <w:jc w:val="center"/>
              <w:rPr>
                <w:rFonts w:ascii="Bookman Old Style" w:hAnsi="Bookman Old Style" w:cs="Calibri"/>
                <w:color w:val="000000"/>
              </w:rPr>
            </w:pPr>
            <w:r w:rsidRPr="00226AEE">
              <w:rPr>
                <w:rFonts w:ascii="Bookman Old Style" w:hAnsi="Bookman Old Style" w:cs="Calibri"/>
                <w:color w:val="000000"/>
              </w:rPr>
              <w:t>NÚMERO</w:t>
            </w:r>
          </w:p>
        </w:tc>
        <w:tc>
          <w:tcPr>
            <w:tcW w:w="19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423AF" w:rsidRPr="00226AEE" w:rsidRDefault="003423AF" w:rsidP="003423AF">
            <w:pPr>
              <w:jc w:val="center"/>
              <w:rPr>
                <w:rFonts w:ascii="Bookman Old Style" w:hAnsi="Bookman Old Style" w:cs="Calibri"/>
                <w:color w:val="000000"/>
              </w:rPr>
            </w:pPr>
            <w:r w:rsidRPr="00226AEE">
              <w:rPr>
                <w:rFonts w:ascii="Bookman Old Style" w:hAnsi="Bookman Old Style" w:cs="Calibri"/>
                <w:color w:val="000000"/>
              </w:rPr>
              <w:t>FOLHA</w:t>
            </w:r>
          </w:p>
        </w:tc>
      </w:tr>
      <w:tr w:rsidR="003423AF" w:rsidRPr="00226AEE" w:rsidTr="003423AF">
        <w:trPr>
          <w:gridBefore w:val="1"/>
          <w:gridAfter w:val="1"/>
          <w:wBefore w:w="15" w:type="dxa"/>
          <w:wAfter w:w="15" w:type="dxa"/>
          <w:trHeight w:val="309"/>
        </w:trPr>
        <w:tc>
          <w:tcPr>
            <w:tcW w:w="2252" w:type="dxa"/>
            <w:gridSpan w:val="2"/>
            <w:tcBorders>
              <w:top w:val="nil"/>
              <w:left w:val="single" w:sz="4" w:space="0" w:color="auto"/>
              <w:bottom w:val="single" w:sz="4" w:space="0" w:color="auto"/>
              <w:right w:val="single" w:sz="4" w:space="0" w:color="auto"/>
            </w:tcBorders>
            <w:shd w:val="clear" w:color="auto" w:fill="auto"/>
            <w:noWrap/>
            <w:vAlign w:val="bottom"/>
            <w:hideMark/>
          </w:tcPr>
          <w:p w:rsidR="003423AF" w:rsidRPr="00226AEE" w:rsidRDefault="003423AF" w:rsidP="003423AF">
            <w:pPr>
              <w:rPr>
                <w:rFonts w:ascii="Bookman Old Style" w:hAnsi="Bookman Old Style" w:cs="Calibri"/>
                <w:b/>
                <w:bCs/>
                <w:color w:val="000000"/>
              </w:rPr>
            </w:pPr>
            <w:r w:rsidRPr="00226AEE">
              <w:rPr>
                <w:rFonts w:ascii="Bookman Old Style" w:hAnsi="Bookman Old Style" w:cs="Calibri"/>
                <w:b/>
                <w:bCs/>
                <w:color w:val="000000"/>
              </w:rPr>
              <w:t>PROPOSTA DE PREÇO</w:t>
            </w:r>
          </w:p>
        </w:tc>
        <w:tc>
          <w:tcPr>
            <w:tcW w:w="2566" w:type="dxa"/>
            <w:tcBorders>
              <w:top w:val="nil"/>
              <w:left w:val="nil"/>
              <w:bottom w:val="single" w:sz="4" w:space="0" w:color="auto"/>
              <w:right w:val="single" w:sz="4" w:space="0" w:color="auto"/>
            </w:tcBorders>
            <w:shd w:val="clear" w:color="auto" w:fill="auto"/>
            <w:noWrap/>
            <w:vAlign w:val="bottom"/>
            <w:hideMark/>
          </w:tcPr>
          <w:p w:rsidR="003423AF" w:rsidRPr="00226AEE" w:rsidRDefault="003423AF" w:rsidP="003423AF">
            <w:pPr>
              <w:jc w:val="center"/>
              <w:rPr>
                <w:rFonts w:ascii="Bookman Old Style" w:hAnsi="Bookman Old Style" w:cs="Calibri"/>
                <w:b/>
                <w:bCs/>
                <w:color w:val="000000"/>
              </w:rPr>
            </w:pPr>
            <w:r w:rsidRPr="00226AEE">
              <w:rPr>
                <w:rFonts w:ascii="Bookman Old Style" w:hAnsi="Bookman Old Style" w:cs="Calibri"/>
                <w:b/>
                <w:bCs/>
                <w:color w:val="000000"/>
              </w:rPr>
              <w:t>Pregão Presencial</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3423AF" w:rsidRPr="00226AEE" w:rsidRDefault="003423AF" w:rsidP="000B6835">
            <w:pPr>
              <w:jc w:val="center"/>
              <w:rPr>
                <w:rFonts w:ascii="Bookman Old Style" w:hAnsi="Bookman Old Style" w:cs="Calibri"/>
                <w:b/>
                <w:bCs/>
                <w:color w:val="000000"/>
              </w:rPr>
            </w:pPr>
            <w:r>
              <w:rPr>
                <w:rFonts w:ascii="Bookman Old Style" w:hAnsi="Bookman Old Style" w:cs="Calibri"/>
                <w:b/>
                <w:bCs/>
                <w:color w:val="000000"/>
              </w:rPr>
              <w:t>0</w:t>
            </w:r>
            <w:r w:rsidR="00B45BF8">
              <w:rPr>
                <w:rFonts w:ascii="Bookman Old Style" w:hAnsi="Bookman Old Style" w:cs="Calibri"/>
                <w:b/>
                <w:bCs/>
                <w:color w:val="000000"/>
              </w:rPr>
              <w:t>23</w:t>
            </w:r>
            <w:r w:rsidR="00DA4D7F">
              <w:rPr>
                <w:rFonts w:ascii="Bookman Old Style" w:hAnsi="Bookman Old Style" w:cs="Calibri"/>
                <w:b/>
                <w:bCs/>
                <w:color w:val="000000"/>
              </w:rPr>
              <w:t>/</w:t>
            </w:r>
            <w:r w:rsidRPr="00226AEE">
              <w:rPr>
                <w:rFonts w:ascii="Bookman Old Style" w:hAnsi="Bookman Old Style" w:cs="Calibri"/>
                <w:b/>
                <w:bCs/>
                <w:color w:val="000000"/>
              </w:rPr>
              <w:t>201</w:t>
            </w:r>
            <w:r w:rsidR="0096108E">
              <w:rPr>
                <w:rFonts w:ascii="Bookman Old Style" w:hAnsi="Bookman Old Style" w:cs="Calibri"/>
                <w:b/>
                <w:bCs/>
                <w:color w:val="000000"/>
              </w:rPr>
              <w:t>7</w:t>
            </w:r>
          </w:p>
        </w:tc>
        <w:tc>
          <w:tcPr>
            <w:tcW w:w="1975" w:type="dxa"/>
            <w:gridSpan w:val="2"/>
            <w:tcBorders>
              <w:top w:val="nil"/>
              <w:left w:val="nil"/>
              <w:bottom w:val="single" w:sz="4" w:space="0" w:color="auto"/>
              <w:right w:val="single" w:sz="4" w:space="0" w:color="auto"/>
            </w:tcBorders>
            <w:shd w:val="clear" w:color="auto" w:fill="auto"/>
            <w:noWrap/>
            <w:vAlign w:val="bottom"/>
            <w:hideMark/>
          </w:tcPr>
          <w:p w:rsidR="003423AF" w:rsidRPr="00226AEE" w:rsidRDefault="003423AF" w:rsidP="003423AF">
            <w:pPr>
              <w:jc w:val="center"/>
              <w:rPr>
                <w:rFonts w:ascii="Bookman Old Style" w:hAnsi="Bookman Old Style" w:cs="Calibri"/>
                <w:b/>
                <w:bCs/>
                <w:color w:val="000000"/>
              </w:rPr>
            </w:pPr>
            <w:r w:rsidRPr="00226AEE">
              <w:rPr>
                <w:rFonts w:ascii="Bookman Old Style" w:hAnsi="Bookman Old Style" w:cs="Calibri"/>
                <w:b/>
                <w:bCs/>
                <w:color w:val="000000"/>
              </w:rPr>
              <w:t>UM</w:t>
            </w:r>
          </w:p>
        </w:tc>
      </w:tr>
      <w:tr w:rsidR="003423AF" w:rsidRPr="00226AEE" w:rsidTr="003423AF">
        <w:trPr>
          <w:gridBefore w:val="1"/>
          <w:gridAfter w:val="1"/>
          <w:wBefore w:w="15" w:type="dxa"/>
          <w:wAfter w:w="15" w:type="dxa"/>
          <w:trHeight w:val="324"/>
        </w:trPr>
        <w:tc>
          <w:tcPr>
            <w:tcW w:w="2252" w:type="dxa"/>
            <w:gridSpan w:val="2"/>
            <w:tcBorders>
              <w:top w:val="nil"/>
              <w:left w:val="single" w:sz="4" w:space="0" w:color="auto"/>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RAZÃO SOCIAL:</w:t>
            </w:r>
          </w:p>
        </w:tc>
        <w:tc>
          <w:tcPr>
            <w:tcW w:w="2566" w:type="dxa"/>
            <w:tcBorders>
              <w:top w:val="nil"/>
              <w:left w:val="nil"/>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c>
          <w:tcPr>
            <w:tcW w:w="2215" w:type="dxa"/>
            <w:gridSpan w:val="3"/>
            <w:tcBorders>
              <w:top w:val="nil"/>
              <w:left w:val="nil"/>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CNPJ</w:t>
            </w:r>
          </w:p>
        </w:tc>
        <w:tc>
          <w:tcPr>
            <w:tcW w:w="1975" w:type="dxa"/>
            <w:gridSpan w:val="2"/>
            <w:tcBorders>
              <w:top w:val="nil"/>
              <w:left w:val="nil"/>
              <w:bottom w:val="nil"/>
              <w:right w:val="single" w:sz="4" w:space="0" w:color="auto"/>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INSC. ESTADUAL</w:t>
            </w:r>
          </w:p>
        </w:tc>
      </w:tr>
      <w:tr w:rsidR="003423AF" w:rsidRPr="00226AEE" w:rsidTr="003423AF">
        <w:trPr>
          <w:gridBefore w:val="1"/>
          <w:gridAfter w:val="1"/>
          <w:wBefore w:w="15" w:type="dxa"/>
          <w:wAfter w:w="15" w:type="dxa"/>
          <w:trHeight w:val="324"/>
        </w:trPr>
        <w:tc>
          <w:tcPr>
            <w:tcW w:w="2252" w:type="dxa"/>
            <w:gridSpan w:val="2"/>
            <w:tcBorders>
              <w:top w:val="nil"/>
              <w:left w:val="single" w:sz="4" w:space="0" w:color="auto"/>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c>
          <w:tcPr>
            <w:tcW w:w="2566" w:type="dxa"/>
            <w:tcBorders>
              <w:top w:val="nil"/>
              <w:left w:val="nil"/>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p>
        </w:tc>
        <w:tc>
          <w:tcPr>
            <w:tcW w:w="2215" w:type="dxa"/>
            <w:gridSpan w:val="3"/>
            <w:tcBorders>
              <w:top w:val="nil"/>
              <w:left w:val="nil"/>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p>
        </w:tc>
        <w:tc>
          <w:tcPr>
            <w:tcW w:w="1975" w:type="dxa"/>
            <w:gridSpan w:val="2"/>
            <w:tcBorders>
              <w:top w:val="nil"/>
              <w:left w:val="nil"/>
              <w:bottom w:val="nil"/>
              <w:right w:val="single" w:sz="4" w:space="0" w:color="auto"/>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r>
      <w:tr w:rsidR="003423AF" w:rsidRPr="00226AEE" w:rsidTr="003423AF">
        <w:trPr>
          <w:gridBefore w:val="1"/>
          <w:gridAfter w:val="1"/>
          <w:wBefore w:w="15" w:type="dxa"/>
          <w:wAfter w:w="15" w:type="dxa"/>
          <w:trHeight w:val="324"/>
        </w:trPr>
        <w:tc>
          <w:tcPr>
            <w:tcW w:w="2252" w:type="dxa"/>
            <w:gridSpan w:val="2"/>
            <w:tcBorders>
              <w:top w:val="nil"/>
              <w:left w:val="single" w:sz="4" w:space="0" w:color="auto"/>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ENDEREÇO</w:t>
            </w:r>
          </w:p>
        </w:tc>
        <w:tc>
          <w:tcPr>
            <w:tcW w:w="2566" w:type="dxa"/>
            <w:tcBorders>
              <w:top w:val="nil"/>
              <w:left w:val="nil"/>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p>
        </w:tc>
        <w:tc>
          <w:tcPr>
            <w:tcW w:w="2215" w:type="dxa"/>
            <w:gridSpan w:val="3"/>
            <w:tcBorders>
              <w:top w:val="nil"/>
              <w:left w:val="nil"/>
              <w:bottom w:val="nil"/>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FONE-FAX</w:t>
            </w:r>
          </w:p>
        </w:tc>
        <w:tc>
          <w:tcPr>
            <w:tcW w:w="1975" w:type="dxa"/>
            <w:gridSpan w:val="2"/>
            <w:tcBorders>
              <w:top w:val="nil"/>
              <w:left w:val="nil"/>
              <w:bottom w:val="nil"/>
              <w:right w:val="single" w:sz="4" w:space="0" w:color="auto"/>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E-MAIL</w:t>
            </w:r>
          </w:p>
        </w:tc>
      </w:tr>
      <w:tr w:rsidR="003423AF" w:rsidRPr="00226AEE" w:rsidTr="003423AF">
        <w:trPr>
          <w:gridBefore w:val="1"/>
          <w:gridAfter w:val="1"/>
          <w:wBefore w:w="15" w:type="dxa"/>
          <w:wAfter w:w="15" w:type="dxa"/>
          <w:trHeight w:val="324"/>
        </w:trPr>
        <w:tc>
          <w:tcPr>
            <w:tcW w:w="2252" w:type="dxa"/>
            <w:gridSpan w:val="2"/>
            <w:tcBorders>
              <w:top w:val="nil"/>
              <w:left w:val="single" w:sz="4" w:space="0" w:color="auto"/>
              <w:bottom w:val="single" w:sz="4" w:space="0" w:color="auto"/>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c>
          <w:tcPr>
            <w:tcW w:w="2566" w:type="dxa"/>
            <w:tcBorders>
              <w:top w:val="nil"/>
              <w:left w:val="nil"/>
              <w:bottom w:val="single" w:sz="4" w:space="0" w:color="auto"/>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c>
          <w:tcPr>
            <w:tcW w:w="2215" w:type="dxa"/>
            <w:gridSpan w:val="3"/>
            <w:tcBorders>
              <w:top w:val="nil"/>
              <w:left w:val="nil"/>
              <w:bottom w:val="single" w:sz="4" w:space="0" w:color="auto"/>
              <w:right w:val="nil"/>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c>
          <w:tcPr>
            <w:tcW w:w="1975" w:type="dxa"/>
            <w:gridSpan w:val="2"/>
            <w:tcBorders>
              <w:top w:val="nil"/>
              <w:left w:val="nil"/>
              <w:bottom w:val="single" w:sz="4" w:space="0" w:color="auto"/>
              <w:right w:val="single" w:sz="4" w:space="0" w:color="auto"/>
            </w:tcBorders>
            <w:shd w:val="clear" w:color="auto" w:fill="auto"/>
            <w:noWrap/>
            <w:vAlign w:val="bottom"/>
            <w:hideMark/>
          </w:tcPr>
          <w:p w:rsidR="003423AF" w:rsidRPr="00226AEE" w:rsidRDefault="003423AF" w:rsidP="003423AF">
            <w:pPr>
              <w:rPr>
                <w:rFonts w:ascii="Bookman Old Style" w:hAnsi="Bookman Old Style" w:cs="Calibri"/>
                <w:color w:val="000000"/>
              </w:rPr>
            </w:pPr>
            <w:r w:rsidRPr="00226AEE">
              <w:rPr>
                <w:rFonts w:ascii="Bookman Old Style" w:hAnsi="Bookman Old Style" w:cs="Calibri"/>
                <w:color w:val="000000"/>
              </w:rPr>
              <w:t> </w:t>
            </w:r>
          </w:p>
        </w:tc>
      </w:tr>
      <w:tr w:rsidR="003423AF" w:rsidTr="003423AF">
        <w:tblPrEx>
          <w:tblCellMar>
            <w:left w:w="30" w:type="dxa"/>
            <w:right w:w="30" w:type="dxa"/>
          </w:tblCellMar>
          <w:tblLook w:val="0000" w:firstRow="0" w:lastRow="0" w:firstColumn="0" w:lastColumn="0" w:noHBand="0" w:noVBand="0"/>
        </w:tblPrEx>
        <w:trPr>
          <w:trHeight w:val="290"/>
        </w:trPr>
        <w:tc>
          <w:tcPr>
            <w:tcW w:w="1032"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center"/>
              <w:rPr>
                <w:rFonts w:ascii="Calibri" w:hAnsi="Calibri" w:cs="Calibri"/>
                <w:b/>
                <w:bCs/>
                <w:color w:val="000000"/>
              </w:rPr>
            </w:pPr>
            <w:r>
              <w:rPr>
                <w:rFonts w:ascii="Calibri" w:hAnsi="Calibri" w:cs="Calibri"/>
                <w:b/>
                <w:bCs/>
                <w:color w:val="000000"/>
              </w:rPr>
              <w:t>ITEM</w:t>
            </w:r>
          </w:p>
        </w:tc>
        <w:tc>
          <w:tcPr>
            <w:tcW w:w="3883" w:type="dxa"/>
            <w:gridSpan w:val="3"/>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center"/>
              <w:rPr>
                <w:rFonts w:ascii="Calibri" w:hAnsi="Calibri" w:cs="Calibri"/>
                <w:b/>
                <w:bCs/>
                <w:color w:val="000000"/>
              </w:rPr>
            </w:pPr>
            <w:r>
              <w:rPr>
                <w:rFonts w:ascii="Calibri" w:hAnsi="Calibri" w:cs="Calibri"/>
                <w:b/>
                <w:bCs/>
                <w:color w:val="000000"/>
              </w:rPr>
              <w:t>DESCRIÇÃO DO EQUIPAMENTO</w:t>
            </w:r>
          </w:p>
        </w:tc>
        <w:tc>
          <w:tcPr>
            <w:tcW w:w="1563" w:type="dxa"/>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center"/>
              <w:rPr>
                <w:rFonts w:ascii="Calibri" w:hAnsi="Calibri" w:cs="Calibri"/>
                <w:b/>
                <w:bCs/>
                <w:color w:val="000000"/>
              </w:rPr>
            </w:pPr>
            <w:r>
              <w:rPr>
                <w:rFonts w:ascii="Calibri" w:hAnsi="Calibri" w:cs="Calibri"/>
                <w:b/>
                <w:bCs/>
                <w:color w:val="000000"/>
              </w:rPr>
              <w:t>QUANT.</w:t>
            </w:r>
          </w:p>
        </w:tc>
        <w:tc>
          <w:tcPr>
            <w:tcW w:w="1336"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center"/>
              <w:rPr>
                <w:rFonts w:ascii="Calibri" w:hAnsi="Calibri" w:cs="Calibri"/>
                <w:b/>
                <w:bCs/>
                <w:color w:val="000000"/>
              </w:rPr>
            </w:pPr>
            <w:r>
              <w:rPr>
                <w:rFonts w:ascii="Calibri" w:hAnsi="Calibri" w:cs="Calibri"/>
                <w:b/>
                <w:bCs/>
                <w:color w:val="000000"/>
              </w:rPr>
              <w:t>V. UNIT.</w:t>
            </w:r>
          </w:p>
        </w:tc>
        <w:tc>
          <w:tcPr>
            <w:tcW w:w="1224"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center"/>
              <w:rPr>
                <w:rFonts w:ascii="Calibri" w:hAnsi="Calibri" w:cs="Calibri"/>
                <w:b/>
                <w:bCs/>
                <w:color w:val="000000"/>
              </w:rPr>
            </w:pPr>
            <w:r>
              <w:rPr>
                <w:rFonts w:ascii="Calibri" w:hAnsi="Calibri" w:cs="Calibri"/>
                <w:b/>
                <w:bCs/>
                <w:color w:val="000000"/>
              </w:rPr>
              <w:t>V. TOTAL</w:t>
            </w:r>
          </w:p>
        </w:tc>
      </w:tr>
      <w:tr w:rsidR="003423AF" w:rsidTr="003423AF">
        <w:tblPrEx>
          <w:tblCellMar>
            <w:left w:w="30" w:type="dxa"/>
            <w:right w:w="30" w:type="dxa"/>
          </w:tblCellMar>
          <w:tblLook w:val="0000" w:firstRow="0" w:lastRow="0" w:firstColumn="0" w:lastColumn="0" w:noHBand="0" w:noVBand="0"/>
        </w:tblPrEx>
        <w:trPr>
          <w:trHeight w:val="290"/>
        </w:trPr>
        <w:tc>
          <w:tcPr>
            <w:tcW w:w="1032"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3883" w:type="dxa"/>
            <w:gridSpan w:val="3"/>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1336"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1224"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r>
      <w:tr w:rsidR="003423AF" w:rsidTr="003423AF">
        <w:tblPrEx>
          <w:tblCellMar>
            <w:left w:w="30" w:type="dxa"/>
            <w:right w:w="30" w:type="dxa"/>
          </w:tblCellMar>
          <w:tblLook w:val="0000" w:firstRow="0" w:lastRow="0" w:firstColumn="0" w:lastColumn="0" w:noHBand="0" w:noVBand="0"/>
        </w:tblPrEx>
        <w:trPr>
          <w:trHeight w:val="290"/>
        </w:trPr>
        <w:tc>
          <w:tcPr>
            <w:tcW w:w="1032"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3883" w:type="dxa"/>
            <w:gridSpan w:val="3"/>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1563" w:type="dxa"/>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1336"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c>
          <w:tcPr>
            <w:tcW w:w="1224" w:type="dxa"/>
            <w:gridSpan w:val="2"/>
            <w:tcBorders>
              <w:top w:val="single" w:sz="6" w:space="0" w:color="auto"/>
              <w:left w:val="single" w:sz="6" w:space="0" w:color="auto"/>
              <w:bottom w:val="single" w:sz="6" w:space="0" w:color="auto"/>
              <w:right w:val="single" w:sz="6" w:space="0" w:color="auto"/>
            </w:tcBorders>
          </w:tcPr>
          <w:p w:rsidR="003423AF" w:rsidRDefault="003423AF" w:rsidP="003423AF">
            <w:pPr>
              <w:autoSpaceDE w:val="0"/>
              <w:autoSpaceDN w:val="0"/>
              <w:adjustRightInd w:val="0"/>
              <w:jc w:val="right"/>
              <w:rPr>
                <w:rFonts w:ascii="Calibri" w:hAnsi="Calibri" w:cs="Calibri"/>
                <w:color w:val="000000"/>
              </w:rPr>
            </w:pPr>
          </w:p>
        </w:tc>
      </w:tr>
    </w:tbl>
    <w:p w:rsidR="003423AF" w:rsidRPr="00A7201D" w:rsidRDefault="003423AF" w:rsidP="003423AF">
      <w:pPr>
        <w:tabs>
          <w:tab w:val="left" w:pos="1815"/>
        </w:tabs>
        <w:spacing w:before="240"/>
        <w:jc w:val="both"/>
        <w:rPr>
          <w:rFonts w:ascii="Bookman Old Style" w:hAnsi="Bookman Old Style"/>
          <w:sz w:val="18"/>
          <w:szCs w:val="18"/>
        </w:rPr>
      </w:pPr>
      <w:r w:rsidRPr="00A7201D">
        <w:rPr>
          <w:rFonts w:ascii="Bookman Old Style" w:hAnsi="Bookman Old Style"/>
          <w:sz w:val="18"/>
          <w:szCs w:val="18"/>
        </w:rPr>
        <w:t>CONDIÇÕES DE PAGAMENTO:</w:t>
      </w:r>
    </w:p>
    <w:p w:rsidR="003423AF" w:rsidRPr="00A7201D" w:rsidRDefault="003423AF" w:rsidP="003423AF">
      <w:pPr>
        <w:tabs>
          <w:tab w:val="left" w:pos="1815"/>
        </w:tabs>
        <w:spacing w:before="240"/>
        <w:jc w:val="both"/>
        <w:rPr>
          <w:rFonts w:ascii="Bookman Old Style" w:hAnsi="Bookman Old Style"/>
          <w:sz w:val="18"/>
          <w:szCs w:val="18"/>
        </w:rPr>
      </w:pPr>
      <w:r w:rsidRPr="00A7201D">
        <w:rPr>
          <w:rFonts w:ascii="Bookman Old Style" w:hAnsi="Bookman Old Style"/>
          <w:b/>
          <w:sz w:val="18"/>
          <w:szCs w:val="18"/>
        </w:rPr>
        <w:t xml:space="preserve">PRAZO DE VALIDADE DA PROPOSTA: </w:t>
      </w:r>
      <w:r w:rsidRPr="00A7201D">
        <w:rPr>
          <w:rFonts w:ascii="Bookman Old Style" w:hAnsi="Bookman Old Style"/>
          <w:sz w:val="18"/>
          <w:szCs w:val="18"/>
        </w:rPr>
        <w:t>MÍNIMO DE 60 (SESSENTA) DIAS, CONTADOS DA DATA DA ABERTURA DA MESMA.</w:t>
      </w:r>
    </w:p>
    <w:p w:rsidR="003423AF" w:rsidRPr="00A7201D" w:rsidRDefault="003423AF" w:rsidP="003423AF">
      <w:pPr>
        <w:tabs>
          <w:tab w:val="left" w:pos="1815"/>
        </w:tabs>
        <w:spacing w:before="240"/>
        <w:jc w:val="both"/>
        <w:rPr>
          <w:rFonts w:ascii="Bookman Old Style" w:hAnsi="Bookman Old Style"/>
          <w:sz w:val="18"/>
          <w:szCs w:val="18"/>
        </w:rPr>
      </w:pPr>
      <w:r w:rsidRPr="00A7201D">
        <w:rPr>
          <w:rFonts w:ascii="Bookman Old Style" w:hAnsi="Bookman Old Style"/>
          <w:sz w:val="18"/>
          <w:szCs w:val="18"/>
        </w:rPr>
        <w:t>Declaro que examinei, conheço e me submeto a todas as condições contidas no Edital da presente Licitação, modalidade Pregão presencial n.º 0</w:t>
      </w:r>
      <w:r w:rsidR="00B45BF8">
        <w:rPr>
          <w:rFonts w:ascii="Bookman Old Style" w:hAnsi="Bookman Old Style"/>
          <w:sz w:val="18"/>
          <w:szCs w:val="18"/>
        </w:rPr>
        <w:t>23</w:t>
      </w:r>
      <w:r w:rsidRPr="00A7201D">
        <w:rPr>
          <w:rFonts w:ascii="Bookman Old Style" w:hAnsi="Bookman Old Style"/>
          <w:sz w:val="18"/>
          <w:szCs w:val="18"/>
        </w:rPr>
        <w:t>/201</w:t>
      </w:r>
      <w:r w:rsidR="0096108E">
        <w:rPr>
          <w:rFonts w:ascii="Bookman Old Style" w:hAnsi="Bookman Old Style"/>
          <w:sz w:val="18"/>
          <w:szCs w:val="18"/>
        </w:rPr>
        <w:t>7</w:t>
      </w:r>
      <w:r w:rsidRPr="00A7201D">
        <w:rPr>
          <w:rFonts w:ascii="Bookman Old Style" w:hAnsi="Bookman Old Style"/>
          <w:sz w:val="18"/>
          <w:szCs w:val="18"/>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423AF" w:rsidRDefault="003423AF" w:rsidP="003423AF">
      <w:pPr>
        <w:tabs>
          <w:tab w:val="left" w:pos="1815"/>
        </w:tabs>
        <w:spacing w:before="240"/>
        <w:jc w:val="center"/>
        <w:rPr>
          <w:rFonts w:ascii="Bookman Old Style" w:hAnsi="Bookman Old Style"/>
          <w:b/>
        </w:rPr>
      </w:pPr>
    </w:p>
    <w:p w:rsidR="003423AF" w:rsidRDefault="003423AF" w:rsidP="003423AF">
      <w:pPr>
        <w:tabs>
          <w:tab w:val="left" w:pos="1815"/>
        </w:tabs>
        <w:spacing w:before="240"/>
        <w:jc w:val="center"/>
        <w:rPr>
          <w:rFonts w:ascii="Bookman Old Style" w:hAnsi="Bookman Old Style"/>
          <w:b/>
        </w:rPr>
      </w:pPr>
    </w:p>
    <w:p w:rsidR="00DA4D7F" w:rsidRDefault="00DA4D7F" w:rsidP="003423AF">
      <w:pPr>
        <w:tabs>
          <w:tab w:val="left" w:pos="1815"/>
        </w:tabs>
        <w:spacing w:before="240"/>
        <w:jc w:val="center"/>
        <w:rPr>
          <w:rFonts w:ascii="Bookman Old Style" w:hAnsi="Bookman Old Style"/>
          <w:b/>
        </w:rPr>
      </w:pPr>
    </w:p>
    <w:p w:rsidR="00DA4D7F" w:rsidRDefault="00DA4D7F" w:rsidP="003423AF">
      <w:pPr>
        <w:tabs>
          <w:tab w:val="left" w:pos="1815"/>
        </w:tabs>
        <w:spacing w:before="240"/>
        <w:jc w:val="center"/>
        <w:rPr>
          <w:rFonts w:ascii="Bookman Old Style" w:hAnsi="Bookman Old Style"/>
          <w:b/>
        </w:rPr>
      </w:pPr>
    </w:p>
    <w:p w:rsidR="00DA4D7F" w:rsidRDefault="00DA4D7F" w:rsidP="003423AF">
      <w:pPr>
        <w:spacing w:before="120" w:after="120"/>
        <w:jc w:val="center"/>
        <w:rPr>
          <w:rFonts w:ascii="Arial Narrow" w:hAnsi="Arial Narrow"/>
          <w:b/>
        </w:rPr>
      </w:pPr>
    </w:p>
    <w:p w:rsidR="003423AF" w:rsidRDefault="003423AF" w:rsidP="003423AF">
      <w:pPr>
        <w:spacing w:before="120" w:after="120"/>
        <w:jc w:val="center"/>
        <w:rPr>
          <w:rFonts w:ascii="Arial Narrow" w:hAnsi="Arial Narrow"/>
          <w:b/>
        </w:rPr>
      </w:pPr>
      <w:r>
        <w:rPr>
          <w:rFonts w:ascii="Arial Narrow" w:hAnsi="Arial Narrow"/>
          <w:b/>
        </w:rPr>
        <w:t>CONTRATO nº</w:t>
      </w:r>
    </w:p>
    <w:p w:rsidR="003423AF" w:rsidRDefault="003423AF" w:rsidP="003423AF">
      <w:pPr>
        <w:spacing w:before="120" w:after="120"/>
        <w:jc w:val="center"/>
        <w:rPr>
          <w:rFonts w:ascii="Arial Narrow" w:hAnsi="Arial Narrow"/>
          <w:b/>
        </w:rPr>
      </w:pPr>
      <w:r>
        <w:rPr>
          <w:rFonts w:ascii="Arial Narrow" w:hAnsi="Arial Narrow"/>
          <w:b/>
        </w:rPr>
        <w:t>Pregão Presencial Nº 0</w:t>
      </w:r>
      <w:r w:rsidR="00B45BF8">
        <w:rPr>
          <w:rFonts w:ascii="Arial Narrow" w:hAnsi="Arial Narrow"/>
          <w:b/>
        </w:rPr>
        <w:t>23</w:t>
      </w:r>
      <w:r w:rsidR="00DA4D7F">
        <w:rPr>
          <w:rFonts w:ascii="Arial Narrow" w:hAnsi="Arial Narrow"/>
          <w:b/>
        </w:rPr>
        <w:t>/</w:t>
      </w:r>
      <w:r>
        <w:rPr>
          <w:rFonts w:ascii="Arial Narrow" w:hAnsi="Arial Narrow"/>
          <w:b/>
        </w:rPr>
        <w:t>201</w:t>
      </w:r>
      <w:r w:rsidR="0096108E">
        <w:rPr>
          <w:rFonts w:ascii="Arial Narrow" w:hAnsi="Arial Narrow"/>
          <w:b/>
        </w:rPr>
        <w:t>7</w:t>
      </w:r>
    </w:p>
    <w:p w:rsidR="003423AF" w:rsidRDefault="003423AF" w:rsidP="003423AF">
      <w:pPr>
        <w:spacing w:before="120" w:after="120"/>
        <w:jc w:val="center"/>
        <w:rPr>
          <w:rFonts w:ascii="Arial Narrow" w:hAnsi="Arial Narrow"/>
          <w:b/>
        </w:rPr>
      </w:pPr>
      <w:r>
        <w:rPr>
          <w:rFonts w:ascii="Arial Narrow" w:hAnsi="Arial Narrow"/>
          <w:b/>
        </w:rPr>
        <w:t>ANEXO III – MINUTA DO CONTRATO</w:t>
      </w:r>
    </w:p>
    <w:p w:rsidR="003423AF" w:rsidRDefault="003423AF" w:rsidP="003423AF">
      <w:pPr>
        <w:pStyle w:val="Recuodecorpodetexto2"/>
        <w:ind w:left="2805" w:firstLine="0"/>
        <w:rPr>
          <w:rFonts w:ascii="Arial Narrow" w:hAnsi="Arial Narrow"/>
          <w:b/>
        </w:rPr>
      </w:pPr>
    </w:p>
    <w:p w:rsidR="003423AF" w:rsidRDefault="00B45BF8" w:rsidP="003423AF">
      <w:pPr>
        <w:ind w:left="4536"/>
        <w:jc w:val="both"/>
        <w:rPr>
          <w:rFonts w:ascii="Arial Narrow" w:hAnsi="Arial Narrow"/>
        </w:rPr>
      </w:pPr>
      <w:r w:rsidRPr="00B45BF8">
        <w:rPr>
          <w:rFonts w:ascii="Bookman Old Style" w:hAnsi="Bookman Old Style"/>
          <w:b/>
        </w:rPr>
        <w:t xml:space="preserve">CONTRATAÇÃO DE CAMINHÃO PIPA, PESSOA FÍSICA OU JURÍDICA PARA O ABASTECIMENTO DE 1.000 (MIL CARRADAS DE AGUA POTÁVEL PARA A ZONA URBANA E RURAL DESTE MUNICÍPIO, PIPA COM CAPACIDADE DE OITO MIL LITROS DE AGUA, BEM COMO ABASTECER OS ÓRGÃOS E ENTIDADES PUBLICAS MUNICIPAIS, CONFORME ANEXO I DESTE PREGÃO </w:t>
      </w:r>
      <w:r>
        <w:rPr>
          <w:rFonts w:ascii="Bookman Old Style" w:hAnsi="Bookman Old Style"/>
          <w:b/>
        </w:rPr>
        <w:t>PRESENCIAL</w:t>
      </w:r>
      <w:proofErr w:type="gramStart"/>
      <w:r w:rsidR="003423AF">
        <w:rPr>
          <w:rFonts w:ascii="Arial Narrow" w:hAnsi="Arial Narrow"/>
        </w:rPr>
        <w:t>.</w:t>
      </w:r>
      <w:r w:rsidR="003423AF">
        <w:rPr>
          <w:rFonts w:ascii="Arial Narrow" w:hAnsi="Arial Narrow"/>
          <w:b/>
        </w:rPr>
        <w:t>,</w:t>
      </w:r>
      <w:proofErr w:type="gramEnd"/>
      <w:r w:rsidR="003423AF">
        <w:rPr>
          <w:rFonts w:ascii="Arial Narrow" w:hAnsi="Arial Narrow"/>
          <w:b/>
        </w:rPr>
        <w:t xml:space="preserve"> QUE ENTRE SI FIRMAM O MUNICÍPIO DE MARCOLÂNDIA E A EMPRESA </w:t>
      </w:r>
      <w:proofErr w:type="spellStart"/>
      <w:r w:rsidR="003423AF">
        <w:rPr>
          <w:rFonts w:ascii="Arial Narrow" w:hAnsi="Arial Narrow"/>
          <w:b/>
        </w:rPr>
        <w:t>xxxxx</w:t>
      </w:r>
      <w:proofErr w:type="spellEnd"/>
      <w:r w:rsidR="003423AF">
        <w:rPr>
          <w:rFonts w:ascii="Arial Narrow" w:hAnsi="Arial Narrow"/>
          <w:b/>
        </w:rPr>
        <w:t>, NA FORMA ABAIXO</w:t>
      </w:r>
      <w:r w:rsidR="003423AF">
        <w:rPr>
          <w:rFonts w:ascii="Arial Narrow" w:hAnsi="Arial Narrow"/>
        </w:rPr>
        <w:t>.</w:t>
      </w:r>
    </w:p>
    <w:p w:rsidR="003423AF" w:rsidRDefault="003423AF" w:rsidP="003423AF">
      <w:pPr>
        <w:tabs>
          <w:tab w:val="left" w:pos="1985"/>
        </w:tabs>
        <w:spacing w:before="120" w:after="120"/>
        <w:ind w:left="1980" w:right="-1" w:hanging="1980"/>
        <w:jc w:val="both"/>
        <w:rPr>
          <w:rFonts w:ascii="Arial Narrow" w:hAnsi="Arial Narrow"/>
        </w:rPr>
      </w:pPr>
      <w:r>
        <w:rPr>
          <w:rFonts w:ascii="Arial Narrow" w:hAnsi="Arial Narrow"/>
          <w:b/>
        </w:rPr>
        <w:t xml:space="preserve">CONTRATANTE: O MUNICÍPIO DE MARCOLÂNDIA, </w:t>
      </w:r>
      <w:r>
        <w:rPr>
          <w:rFonts w:ascii="Arial Narrow" w:hAnsi="Arial Narrow"/>
        </w:rPr>
        <w:t xml:space="preserve">inscrito no CNPJ/MF sob o n.º 41.522.269/0001-15, com sede na Av. Corinto Matos, S/N, Centro, representado neste ato pelo Prefeito </w:t>
      </w:r>
      <w:proofErr w:type="gramStart"/>
      <w:r>
        <w:rPr>
          <w:rFonts w:ascii="Arial Narrow" w:hAnsi="Arial Narrow"/>
        </w:rPr>
        <w:t>Municipal</w:t>
      </w:r>
      <w:proofErr w:type="gramEnd"/>
    </w:p>
    <w:p w:rsidR="003423AF" w:rsidRDefault="003423AF" w:rsidP="003423AF">
      <w:pPr>
        <w:spacing w:before="120" w:after="120"/>
        <w:ind w:left="1985" w:hanging="1985"/>
        <w:jc w:val="both"/>
        <w:rPr>
          <w:rFonts w:ascii="Arial Narrow" w:hAnsi="Arial Narrow"/>
        </w:rPr>
      </w:pPr>
      <w:r>
        <w:rPr>
          <w:rFonts w:ascii="Arial Narrow" w:hAnsi="Arial Narrow"/>
          <w:b/>
        </w:rPr>
        <w:t>CONTRATADA: XXXXXX,</w:t>
      </w:r>
      <w:r>
        <w:rPr>
          <w:rFonts w:ascii="Arial Narrow" w:hAnsi="Arial Narrow"/>
        </w:rPr>
        <w:t xml:space="preserve"> empresa inscrita no CNJP/MF sob </w:t>
      </w:r>
      <w:proofErr w:type="spellStart"/>
      <w:r>
        <w:rPr>
          <w:rFonts w:ascii="Arial Narrow" w:hAnsi="Arial Narrow"/>
        </w:rPr>
        <w:t>onº</w:t>
      </w:r>
      <w:proofErr w:type="spellEnd"/>
      <w:r>
        <w:rPr>
          <w:rFonts w:ascii="Arial Narrow" w:hAnsi="Arial Narrow"/>
        </w:rPr>
        <w:t>________________________, com sede na rua/</w:t>
      </w:r>
      <w:proofErr w:type="gramStart"/>
      <w:r>
        <w:rPr>
          <w:rFonts w:ascii="Arial Narrow" w:hAnsi="Arial Narrow"/>
        </w:rPr>
        <w:t>Av.</w:t>
      </w:r>
      <w:proofErr w:type="gramEnd"/>
      <w:r>
        <w:rPr>
          <w:rFonts w:ascii="Arial Narrow" w:hAnsi="Arial Narrow"/>
        </w:rPr>
        <w:t xml:space="preserve"> _______________________, nº _____, na cidade de _______________, representada neste ato por ____________________________________ (cargo/função), RG ________________, CPF _____________________.</w:t>
      </w:r>
    </w:p>
    <w:p w:rsidR="00B45BF8" w:rsidRPr="00B45BF8" w:rsidRDefault="003423AF" w:rsidP="00B45BF8">
      <w:pPr>
        <w:jc w:val="both"/>
        <w:rPr>
          <w:rFonts w:ascii="Bookman Old Style" w:hAnsi="Bookman Old Style"/>
          <w:b/>
        </w:rPr>
      </w:pPr>
      <w:r>
        <w:rPr>
          <w:rFonts w:ascii="Arial Narrow" w:hAnsi="Arial Narrow"/>
        </w:rPr>
        <w:t xml:space="preserve">O CONTRATANTE e a CONTRATADA, acima especificados, têm entre si ajustado o presente </w:t>
      </w:r>
      <w:r w:rsidR="00B45BF8" w:rsidRPr="00B45BF8">
        <w:rPr>
          <w:rFonts w:ascii="Bookman Old Style" w:hAnsi="Bookman Old Style"/>
          <w:b/>
        </w:rPr>
        <w:t xml:space="preserve">CONTRATAÇÃO DE CAMINHÃO PIPA, PESSOA FÍSICA OU JURÍDICA PARA O ABASTECIMENTO DE 1.000 </w:t>
      </w:r>
      <w:proofErr w:type="gramStart"/>
      <w:r w:rsidR="00B45BF8" w:rsidRPr="00B45BF8">
        <w:rPr>
          <w:rFonts w:ascii="Bookman Old Style" w:hAnsi="Bookman Old Style"/>
          <w:b/>
        </w:rPr>
        <w:t xml:space="preserve">(MIL CARRADAS DE AGUA POTÁVEL PARA A ZONA URBANA E RURAL DESTE MUNICÍPIO, PIPA COM CAPACIDADE DE OITO MIL LITROS DE AGUA, BEM COMO ABASTECER OS ÓRGÃOS E ENTIDADES PUBLICAS MUNICIPAIS, CONFORME ANEXO I DESTE PREGÃO </w:t>
      </w:r>
      <w:r w:rsidR="00B45BF8">
        <w:rPr>
          <w:rFonts w:ascii="Bookman Old Style" w:hAnsi="Bookman Old Style"/>
          <w:b/>
        </w:rPr>
        <w:t>PRESENCIAL.</w:t>
      </w:r>
      <w:proofErr w:type="gramEnd"/>
    </w:p>
    <w:p w:rsidR="003423AF" w:rsidRDefault="003423AF" w:rsidP="003423AF">
      <w:pPr>
        <w:jc w:val="both"/>
        <w:rPr>
          <w:rFonts w:ascii="Arial Narrow" w:hAnsi="Arial Narrow"/>
        </w:rPr>
      </w:pPr>
      <w:r>
        <w:rPr>
          <w:rFonts w:ascii="Arial Narrow" w:hAnsi="Arial Narrow"/>
        </w:rPr>
        <w:lastRenderedPageBreak/>
        <w:t>, regulado pelos preceitos de direito público, especialmente pela Lei nº 8.666/93 e alterações posteriores, aplicando-se lhes, supletivamente, os princípios da teoria geral dos contratos e disposições de direito privado, bem como mediante as seguintes cláusulas e condições:</w:t>
      </w:r>
    </w:p>
    <w:p w:rsidR="003423AF" w:rsidRDefault="003423AF" w:rsidP="003423AF">
      <w:pPr>
        <w:spacing w:before="120" w:after="120"/>
        <w:jc w:val="both"/>
        <w:rPr>
          <w:rFonts w:ascii="Arial Narrow" w:hAnsi="Arial Narrow"/>
          <w:b/>
        </w:rPr>
      </w:pPr>
      <w:r>
        <w:rPr>
          <w:rFonts w:ascii="Arial Narrow" w:hAnsi="Arial Narrow"/>
          <w:b/>
        </w:rPr>
        <w:t>CLÁUSULA PRIMEIRA – DO OBJETO</w:t>
      </w:r>
    </w:p>
    <w:p w:rsidR="003423AF" w:rsidRDefault="003423AF" w:rsidP="003423AF">
      <w:pPr>
        <w:jc w:val="both"/>
        <w:rPr>
          <w:rFonts w:ascii="Arial Narrow" w:hAnsi="Arial Narrow"/>
        </w:rPr>
      </w:pPr>
      <w:r>
        <w:rPr>
          <w:rFonts w:ascii="Arial Narrow" w:hAnsi="Arial Narrow"/>
        </w:rPr>
        <w:t xml:space="preserve">O presente contrato tem por objeto a </w:t>
      </w:r>
      <w:r w:rsidR="00B45BF8" w:rsidRPr="00B45BF8">
        <w:rPr>
          <w:rFonts w:ascii="Bookman Old Style" w:hAnsi="Bookman Old Style"/>
          <w:b/>
        </w:rPr>
        <w:t xml:space="preserve">CONTRATAÇÃO DE CAMINHÃO PIPA, PESSOA FÍSICA OU JURÍDICA PARA O ABASTECIMENTO DE 1.000 (MIL CARRADAS DE AGUA POTÁVEL PARA A ZONA URBANA E RURAL DESTE MUNICÍPIO, PIPA COM CAPACIDADE DE OITO MIL LITROS DE AGUA, BEM COMO ABASTECER OS ÓRGÃOS E ENTIDADES PUBLICAS MUNICIPAIS, CONFORME ANEXO I DESTE PREGÃO </w:t>
      </w:r>
      <w:r w:rsidR="00B45BF8">
        <w:rPr>
          <w:rFonts w:ascii="Bookman Old Style" w:hAnsi="Bookman Old Style"/>
          <w:b/>
        </w:rPr>
        <w:t>PRESENCIAL,</w:t>
      </w:r>
      <w:r>
        <w:rPr>
          <w:rFonts w:ascii="Arial Narrow" w:hAnsi="Arial Narrow"/>
        </w:rPr>
        <w:t xml:space="preserve"> conforme Licitação Pregão Presencial n°</w:t>
      </w:r>
      <w:proofErr w:type="gramStart"/>
      <w:r>
        <w:rPr>
          <w:rFonts w:ascii="Arial Narrow" w:hAnsi="Arial Narrow"/>
        </w:rPr>
        <w:t xml:space="preserve">  </w:t>
      </w:r>
      <w:proofErr w:type="gramEnd"/>
      <w:r>
        <w:rPr>
          <w:rFonts w:ascii="Arial Narrow" w:hAnsi="Arial Narrow"/>
        </w:rPr>
        <w:t>0</w:t>
      </w:r>
      <w:r w:rsidR="00B45BF8">
        <w:rPr>
          <w:rFonts w:ascii="Arial Narrow" w:hAnsi="Arial Narrow"/>
        </w:rPr>
        <w:t>23</w:t>
      </w:r>
      <w:r>
        <w:rPr>
          <w:rFonts w:ascii="Arial Narrow" w:hAnsi="Arial Narrow"/>
        </w:rPr>
        <w:t>/201</w:t>
      </w:r>
      <w:r w:rsidR="0096108E">
        <w:rPr>
          <w:rFonts w:ascii="Arial Narrow" w:hAnsi="Arial Narrow"/>
        </w:rPr>
        <w:t>7</w:t>
      </w:r>
      <w:r>
        <w:rPr>
          <w:rFonts w:ascii="Arial Narrow" w:hAnsi="Arial Narrow"/>
        </w:rPr>
        <w:t>.</w:t>
      </w:r>
    </w:p>
    <w:p w:rsidR="003423AF" w:rsidRDefault="003423AF" w:rsidP="003423AF">
      <w:pPr>
        <w:spacing w:before="120" w:after="120"/>
        <w:jc w:val="both"/>
        <w:rPr>
          <w:rFonts w:ascii="Arial Narrow" w:hAnsi="Arial Narrow"/>
          <w:b/>
        </w:rPr>
      </w:pPr>
      <w:r>
        <w:rPr>
          <w:rFonts w:ascii="Arial Narrow" w:hAnsi="Arial Narrow"/>
          <w:b/>
        </w:rPr>
        <w:t>CLÁUSULA SEGUNDA – DA LICITAÇÃO</w:t>
      </w:r>
    </w:p>
    <w:p w:rsidR="003423AF" w:rsidRDefault="003423AF" w:rsidP="003423AF">
      <w:pPr>
        <w:spacing w:before="120" w:after="120"/>
        <w:jc w:val="both"/>
        <w:rPr>
          <w:rFonts w:ascii="Arial Narrow" w:hAnsi="Arial Narrow"/>
        </w:rPr>
      </w:pPr>
      <w:r>
        <w:rPr>
          <w:rFonts w:ascii="Arial Narrow" w:hAnsi="Arial Narrow"/>
        </w:rPr>
        <w:t xml:space="preserve">O fornecimento de material, ora contratado, foi objeto de licitação, de acordo com o disposto no Capítulo II da Lei n.º 8.666/93, sob a modalidade </w:t>
      </w:r>
      <w:r w:rsidR="00B45BF8">
        <w:rPr>
          <w:rFonts w:ascii="Arial Narrow" w:hAnsi="Arial Narrow"/>
        </w:rPr>
        <w:t>Pregão Presencial</w:t>
      </w:r>
      <w:r>
        <w:rPr>
          <w:rFonts w:ascii="Arial Narrow" w:hAnsi="Arial Narrow"/>
        </w:rPr>
        <w:t>.</w:t>
      </w:r>
    </w:p>
    <w:p w:rsidR="003423AF" w:rsidRDefault="003423AF" w:rsidP="003423AF">
      <w:pPr>
        <w:spacing w:before="120" w:after="120"/>
        <w:jc w:val="both"/>
        <w:rPr>
          <w:rFonts w:ascii="Arial Narrow" w:hAnsi="Arial Narrow"/>
          <w:b/>
        </w:rPr>
      </w:pPr>
      <w:r>
        <w:rPr>
          <w:rFonts w:ascii="Arial Narrow" w:hAnsi="Arial Narrow"/>
          <w:b/>
        </w:rPr>
        <w:t>CLÁUSULA TERCEIRA – DA VINCULAÇÃO</w:t>
      </w:r>
    </w:p>
    <w:p w:rsidR="003423AF" w:rsidRDefault="003423AF" w:rsidP="003423AF">
      <w:pPr>
        <w:spacing w:before="120" w:after="120"/>
        <w:jc w:val="both"/>
        <w:rPr>
          <w:rFonts w:ascii="Arial Narrow" w:hAnsi="Arial Narrow"/>
        </w:rPr>
      </w:pPr>
      <w:r>
        <w:rPr>
          <w:rFonts w:ascii="Arial Narrow" w:hAnsi="Arial Narrow"/>
        </w:rPr>
        <w:t>O CONTRATANTE e a CONTRATADA vinculam-se plenamente ao presente contrato, da referido Pregão Presencial nº 0</w:t>
      </w:r>
      <w:r w:rsidR="005427C6">
        <w:rPr>
          <w:rFonts w:ascii="Arial Narrow" w:hAnsi="Arial Narrow"/>
        </w:rPr>
        <w:t>23</w:t>
      </w:r>
      <w:r>
        <w:rPr>
          <w:rFonts w:ascii="Arial Narrow" w:hAnsi="Arial Narrow"/>
        </w:rPr>
        <w:t>/201</w:t>
      </w:r>
      <w:r w:rsidR="000B6835">
        <w:rPr>
          <w:rFonts w:ascii="Arial Narrow" w:hAnsi="Arial Narrow"/>
        </w:rPr>
        <w:t>7</w:t>
      </w:r>
      <w:r>
        <w:rPr>
          <w:rFonts w:ascii="Arial Narrow" w:hAnsi="Arial Narrow"/>
        </w:rPr>
        <w:t>, bem como à proposta firmada pela CONTRATADA. Esses documentos constam do Processo Licitatório nº 0</w:t>
      </w:r>
      <w:r w:rsidR="005427C6">
        <w:rPr>
          <w:rFonts w:ascii="Arial Narrow" w:hAnsi="Arial Narrow"/>
        </w:rPr>
        <w:t>23</w:t>
      </w:r>
      <w:r>
        <w:rPr>
          <w:rFonts w:ascii="Arial Narrow" w:hAnsi="Arial Narrow"/>
        </w:rPr>
        <w:t>/201</w:t>
      </w:r>
      <w:r w:rsidR="000B6835">
        <w:rPr>
          <w:rFonts w:ascii="Arial Narrow" w:hAnsi="Arial Narrow"/>
        </w:rPr>
        <w:t>7</w:t>
      </w:r>
      <w:r>
        <w:rPr>
          <w:rFonts w:ascii="Arial Narrow" w:hAnsi="Arial Narrow"/>
        </w:rPr>
        <w:t xml:space="preserve"> e são partes integrantes e complementares deste Contrato, independentemente de transcrição. </w:t>
      </w:r>
    </w:p>
    <w:p w:rsidR="003423AF" w:rsidRDefault="003423AF" w:rsidP="003423AF">
      <w:pPr>
        <w:spacing w:before="120" w:after="120"/>
        <w:jc w:val="both"/>
        <w:rPr>
          <w:rFonts w:ascii="Arial Narrow" w:hAnsi="Arial Narrow"/>
          <w:b/>
        </w:rPr>
      </w:pPr>
      <w:r>
        <w:rPr>
          <w:rFonts w:ascii="Arial Narrow" w:hAnsi="Arial Narrow"/>
          <w:b/>
        </w:rPr>
        <w:t>CLÁUSULA QUARTA – DAS OBRIGAÇÕES DO CONTRATANTE</w:t>
      </w:r>
    </w:p>
    <w:p w:rsidR="003423AF" w:rsidRDefault="003423AF" w:rsidP="003423AF">
      <w:pPr>
        <w:spacing w:before="120" w:after="120"/>
        <w:jc w:val="both"/>
        <w:rPr>
          <w:rFonts w:ascii="Arial Narrow" w:hAnsi="Arial Narrow"/>
        </w:rPr>
      </w:pPr>
      <w:r>
        <w:rPr>
          <w:rFonts w:ascii="Arial Narrow" w:hAnsi="Arial Narrow"/>
        </w:rPr>
        <w:t>O CONTRATANTE obriga-se a:</w:t>
      </w:r>
    </w:p>
    <w:p w:rsidR="003423AF" w:rsidRDefault="003423AF" w:rsidP="003423AF">
      <w:pPr>
        <w:spacing w:before="120" w:after="120"/>
        <w:ind w:firstLine="1134"/>
        <w:jc w:val="both"/>
        <w:rPr>
          <w:rFonts w:ascii="Arial Narrow" w:hAnsi="Arial Narrow"/>
        </w:rPr>
      </w:pPr>
      <w:r>
        <w:rPr>
          <w:rFonts w:ascii="Arial Narrow" w:hAnsi="Arial Narrow"/>
          <w:b/>
        </w:rPr>
        <w:t>I</w:t>
      </w:r>
      <w:r>
        <w:rPr>
          <w:rFonts w:ascii="Arial Narrow" w:hAnsi="Arial Narrow"/>
        </w:rPr>
        <w:t>– emitir a ordem de serviço dos itens objeto de contrato, assinada pela autoridade competente (</w:t>
      </w:r>
      <w:proofErr w:type="gramStart"/>
      <w:r>
        <w:rPr>
          <w:rFonts w:ascii="Arial Narrow" w:hAnsi="Arial Narrow"/>
        </w:rPr>
        <w:t>diretor(</w:t>
      </w:r>
      <w:proofErr w:type="gramEnd"/>
      <w:r>
        <w:rPr>
          <w:rFonts w:ascii="Arial Narrow" w:hAnsi="Arial Narrow"/>
        </w:rPr>
        <w:t>a) do Setor Financeiro);</w:t>
      </w:r>
    </w:p>
    <w:p w:rsidR="003423AF" w:rsidRDefault="003423AF" w:rsidP="003423AF">
      <w:pPr>
        <w:spacing w:before="120" w:after="120"/>
        <w:ind w:firstLine="1134"/>
        <w:jc w:val="both"/>
        <w:rPr>
          <w:rFonts w:ascii="Arial Narrow" w:hAnsi="Arial Narrow"/>
        </w:rPr>
      </w:pPr>
      <w:r>
        <w:rPr>
          <w:rFonts w:ascii="Arial Narrow" w:hAnsi="Arial Narrow"/>
          <w:b/>
        </w:rPr>
        <w:t>II</w:t>
      </w:r>
      <w:r>
        <w:rPr>
          <w:rFonts w:ascii="Arial Narrow" w:hAnsi="Arial Narrow"/>
        </w:rPr>
        <w:t xml:space="preserve"> – efetuar pagamento à CONTRATADA de acordo com o estabelecido neste Contrato;</w:t>
      </w:r>
    </w:p>
    <w:p w:rsidR="003423AF" w:rsidRDefault="003423AF" w:rsidP="003423AF">
      <w:pPr>
        <w:spacing w:before="120" w:after="120"/>
        <w:ind w:firstLine="1134"/>
        <w:jc w:val="both"/>
        <w:rPr>
          <w:rFonts w:ascii="Arial Narrow" w:hAnsi="Arial Narrow"/>
        </w:rPr>
      </w:pPr>
      <w:r>
        <w:rPr>
          <w:rFonts w:ascii="Arial Narrow" w:hAnsi="Arial Narrow"/>
          <w:b/>
        </w:rPr>
        <w:t>III</w:t>
      </w:r>
      <w:r>
        <w:rPr>
          <w:rFonts w:ascii="Arial Narrow" w:hAnsi="Arial Narrow"/>
        </w:rPr>
        <w:t xml:space="preserve"> – fiscalizar o fiel cumprimento deste contrato através do Setor Administrativo Financeiro; </w:t>
      </w:r>
    </w:p>
    <w:p w:rsidR="003423AF" w:rsidRDefault="003423AF" w:rsidP="003423AF">
      <w:pPr>
        <w:spacing w:before="120" w:after="120"/>
        <w:jc w:val="both"/>
        <w:rPr>
          <w:rFonts w:ascii="Arial Narrow" w:hAnsi="Arial Narrow"/>
          <w:b/>
        </w:rPr>
      </w:pPr>
      <w:r>
        <w:rPr>
          <w:rFonts w:ascii="Arial Narrow" w:hAnsi="Arial Narrow"/>
          <w:b/>
        </w:rPr>
        <w:t>CLÁUSULA QUINTA – DAS OBRIGAÇÕES DA CONTRATADA</w:t>
      </w:r>
    </w:p>
    <w:p w:rsidR="003423AF" w:rsidRDefault="003423AF" w:rsidP="003423AF">
      <w:pPr>
        <w:spacing w:before="120" w:after="120"/>
        <w:jc w:val="both"/>
        <w:rPr>
          <w:rFonts w:ascii="Arial Narrow" w:hAnsi="Arial Narrow"/>
        </w:rPr>
      </w:pPr>
      <w:r>
        <w:rPr>
          <w:rFonts w:ascii="Arial Narrow" w:hAnsi="Arial Narrow"/>
        </w:rPr>
        <w:t>A CONTRATADA obriga-se a:</w:t>
      </w:r>
    </w:p>
    <w:p w:rsidR="003423AF" w:rsidRDefault="003423AF" w:rsidP="003423AF">
      <w:pPr>
        <w:spacing w:before="120" w:after="120"/>
        <w:ind w:firstLine="1134"/>
        <w:jc w:val="both"/>
        <w:rPr>
          <w:rFonts w:ascii="Arial Narrow" w:hAnsi="Arial Narrow"/>
        </w:rPr>
      </w:pPr>
      <w:r>
        <w:rPr>
          <w:rFonts w:ascii="Arial Narrow" w:hAnsi="Arial Narrow"/>
          <w:b/>
        </w:rPr>
        <w:t>I</w:t>
      </w:r>
      <w:r>
        <w:rPr>
          <w:rFonts w:ascii="Arial Narrow" w:hAnsi="Arial Narrow"/>
        </w:rPr>
        <w:t xml:space="preserve"> – executar o presente contrato em estrita consonância com os seus dispositivos, com o Instrumento Convocatório e com a sua proposta;</w:t>
      </w:r>
    </w:p>
    <w:p w:rsidR="003423AF" w:rsidRDefault="003423AF" w:rsidP="003423AF">
      <w:pPr>
        <w:spacing w:before="120" w:after="120"/>
        <w:ind w:firstLine="1134"/>
        <w:jc w:val="both"/>
        <w:rPr>
          <w:rFonts w:ascii="Arial Narrow" w:hAnsi="Arial Narrow"/>
        </w:rPr>
      </w:pPr>
      <w:r>
        <w:rPr>
          <w:rFonts w:ascii="Arial Narrow" w:hAnsi="Arial Narrow"/>
          <w:b/>
        </w:rPr>
        <w:t>II</w:t>
      </w:r>
      <w:r>
        <w:rPr>
          <w:rFonts w:ascii="Arial Narrow" w:hAnsi="Arial Narrow"/>
        </w:rPr>
        <w:t xml:space="preserve"> – medições e vistoria a cada 30(dias)</w:t>
      </w:r>
      <w:r w:rsidR="002452C5">
        <w:rPr>
          <w:rFonts w:ascii="Arial Narrow" w:hAnsi="Arial Narrow"/>
        </w:rPr>
        <w:t xml:space="preserve"> </w:t>
      </w:r>
      <w:r>
        <w:rPr>
          <w:rFonts w:ascii="Arial Narrow" w:hAnsi="Arial Narrow"/>
        </w:rPr>
        <w:t>do objeto do contrato, a uma pessoa do setor competente de obras, de acordo com a ordem de serviço;</w:t>
      </w:r>
    </w:p>
    <w:p w:rsidR="003423AF" w:rsidRDefault="003423AF" w:rsidP="003423AF">
      <w:pPr>
        <w:spacing w:before="120" w:after="120"/>
        <w:ind w:firstLine="1134"/>
        <w:jc w:val="both"/>
        <w:rPr>
          <w:rFonts w:ascii="Arial Narrow" w:hAnsi="Arial Narrow"/>
        </w:rPr>
      </w:pPr>
      <w:r>
        <w:rPr>
          <w:rFonts w:ascii="Arial Narrow" w:hAnsi="Arial Narrow"/>
          <w:b/>
        </w:rPr>
        <w:t>III –</w:t>
      </w:r>
      <w:r>
        <w:rPr>
          <w:rFonts w:ascii="Arial Narrow" w:hAnsi="Arial Narrow"/>
        </w:rPr>
        <w:t xml:space="preserve"> fornecer o serviço objeto do contrato em estrita concordância com as especificações constantes do Processo Licitatório, Pregão Presencial nº 0</w:t>
      </w:r>
      <w:r w:rsidR="005427C6">
        <w:rPr>
          <w:rFonts w:ascii="Arial Narrow" w:hAnsi="Arial Narrow"/>
        </w:rPr>
        <w:t>2</w:t>
      </w:r>
      <w:r w:rsidR="0096108E">
        <w:rPr>
          <w:rFonts w:ascii="Arial Narrow" w:hAnsi="Arial Narrow"/>
        </w:rPr>
        <w:t>3</w:t>
      </w:r>
      <w:r w:rsidR="00C63DCA">
        <w:rPr>
          <w:rFonts w:ascii="Arial Narrow" w:hAnsi="Arial Narrow"/>
        </w:rPr>
        <w:t>/</w:t>
      </w:r>
      <w:r>
        <w:rPr>
          <w:rFonts w:ascii="Arial Narrow" w:hAnsi="Arial Narrow"/>
        </w:rPr>
        <w:t>201</w:t>
      </w:r>
      <w:r w:rsidR="0096108E">
        <w:rPr>
          <w:rFonts w:ascii="Arial Narrow" w:hAnsi="Arial Narrow"/>
        </w:rPr>
        <w:t>7</w:t>
      </w:r>
      <w:r>
        <w:rPr>
          <w:rFonts w:ascii="Arial Narrow" w:hAnsi="Arial Narrow"/>
        </w:rPr>
        <w:t>;</w:t>
      </w:r>
    </w:p>
    <w:p w:rsidR="003423AF" w:rsidRDefault="003423AF" w:rsidP="003423AF">
      <w:pPr>
        <w:spacing w:before="120" w:after="120"/>
        <w:ind w:firstLine="1134"/>
        <w:jc w:val="both"/>
        <w:rPr>
          <w:rFonts w:ascii="Arial Narrow" w:hAnsi="Arial Narrow"/>
        </w:rPr>
      </w:pPr>
      <w:r>
        <w:rPr>
          <w:rFonts w:ascii="Arial Narrow" w:hAnsi="Arial Narrow"/>
          <w:b/>
        </w:rPr>
        <w:lastRenderedPageBreak/>
        <w:t>IV</w:t>
      </w:r>
      <w:r>
        <w:rPr>
          <w:rFonts w:ascii="Arial Narrow" w:hAnsi="Arial Narrow"/>
        </w:rPr>
        <w:t xml:space="preserve"> – Alterar de forma estrutural e física qualquer que seja do serviço que não esteja de acordo dom a planilha, no prazo de 24 (vinte e quatro) horas, sem gerar num um tipo de ônus a essa administração;</w:t>
      </w:r>
    </w:p>
    <w:p w:rsidR="003423AF" w:rsidRDefault="003423AF" w:rsidP="003423AF">
      <w:pPr>
        <w:spacing w:before="120" w:after="120"/>
        <w:ind w:firstLine="1134"/>
        <w:jc w:val="both"/>
        <w:rPr>
          <w:rFonts w:ascii="Arial Narrow" w:hAnsi="Arial Narrow"/>
          <w:b/>
        </w:rPr>
      </w:pPr>
      <w:r>
        <w:rPr>
          <w:rFonts w:ascii="Arial Narrow" w:hAnsi="Arial Narrow"/>
          <w:b/>
        </w:rPr>
        <w:t>V</w:t>
      </w:r>
      <w:r>
        <w:rPr>
          <w:rFonts w:ascii="Arial Narrow" w:hAnsi="Arial Narrow"/>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Pr>
          <w:rFonts w:ascii="Arial Narrow" w:hAnsi="Arial Narrow"/>
          <w:b/>
        </w:rPr>
        <w:t>;</w:t>
      </w:r>
    </w:p>
    <w:p w:rsidR="003423AF" w:rsidRDefault="003423AF" w:rsidP="003423AF">
      <w:pPr>
        <w:spacing w:before="120" w:after="120"/>
        <w:ind w:firstLine="1134"/>
        <w:jc w:val="both"/>
        <w:rPr>
          <w:rFonts w:ascii="Arial Narrow" w:hAnsi="Arial Narrow"/>
        </w:rPr>
      </w:pPr>
      <w:r>
        <w:rPr>
          <w:rFonts w:ascii="Arial Narrow" w:hAnsi="Arial Narrow"/>
          <w:b/>
        </w:rPr>
        <w:t>VI</w:t>
      </w:r>
      <w:r>
        <w:rPr>
          <w:rFonts w:ascii="Arial Narrow" w:hAnsi="Arial Narrow"/>
        </w:rPr>
        <w:t xml:space="preserve"> – assumir, por sua conta </w:t>
      </w:r>
      <w:proofErr w:type="gramStart"/>
      <w:r>
        <w:rPr>
          <w:rFonts w:ascii="Arial Narrow" w:hAnsi="Arial Narrow"/>
        </w:rPr>
        <w:t>exclusiva, todos</w:t>
      </w:r>
      <w:proofErr w:type="gramEnd"/>
      <w:r>
        <w:rPr>
          <w:rFonts w:ascii="Arial Narrow" w:hAnsi="Arial Narrow"/>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3423AF" w:rsidRDefault="003423AF" w:rsidP="003423AF">
      <w:pPr>
        <w:spacing w:before="120" w:after="120"/>
        <w:ind w:firstLine="1134"/>
        <w:jc w:val="both"/>
        <w:rPr>
          <w:rFonts w:ascii="Arial Narrow" w:hAnsi="Arial Narrow"/>
        </w:rPr>
      </w:pPr>
      <w:r>
        <w:rPr>
          <w:rFonts w:ascii="Arial Narrow" w:hAnsi="Arial Narrow"/>
          <w:b/>
        </w:rPr>
        <w:t>VII –</w:t>
      </w:r>
      <w:r>
        <w:rPr>
          <w:rFonts w:ascii="Arial Narrow" w:hAnsi="Arial Narrow"/>
        </w:rPr>
        <w:t xml:space="preserve"> utilizar na execução do presente </w:t>
      </w:r>
      <w:proofErr w:type="gramStart"/>
      <w:r>
        <w:rPr>
          <w:rFonts w:ascii="Arial Narrow" w:hAnsi="Arial Narrow"/>
        </w:rPr>
        <w:t>contrato</w:t>
      </w:r>
      <w:proofErr w:type="gramEnd"/>
      <w:r>
        <w:rPr>
          <w:rFonts w:ascii="Arial Narrow" w:hAnsi="Arial Narrow"/>
        </w:rPr>
        <w:t xml:space="preserve"> somente pessoal em situação trabalhista e securitária regulares;</w:t>
      </w:r>
    </w:p>
    <w:p w:rsidR="003423AF" w:rsidRDefault="003423AF" w:rsidP="003423AF">
      <w:pPr>
        <w:spacing w:before="120" w:after="120"/>
        <w:ind w:firstLine="1134"/>
        <w:jc w:val="both"/>
        <w:rPr>
          <w:rFonts w:ascii="Arial Narrow" w:hAnsi="Arial Narrow"/>
        </w:rPr>
      </w:pPr>
      <w:r>
        <w:rPr>
          <w:rFonts w:ascii="Arial Narrow" w:hAnsi="Arial Narrow"/>
          <w:b/>
        </w:rPr>
        <w:t>VIII</w:t>
      </w:r>
      <w:r>
        <w:rPr>
          <w:rFonts w:ascii="Arial Narrow" w:hAnsi="Arial Narrow"/>
        </w:rPr>
        <w:t xml:space="preserve"> – manter durante a execução do contrato e em compatibilidade com as obrigações assumidas, todas as condições de habilitação e qualificação exigidas na licitação.</w:t>
      </w:r>
    </w:p>
    <w:p w:rsidR="003423AF" w:rsidRDefault="003423AF" w:rsidP="003423AF">
      <w:pPr>
        <w:spacing w:before="120" w:after="120"/>
        <w:ind w:firstLine="1134"/>
        <w:jc w:val="both"/>
        <w:rPr>
          <w:rFonts w:ascii="Arial Narrow" w:hAnsi="Arial Narrow"/>
        </w:rPr>
      </w:pPr>
      <w:r>
        <w:rPr>
          <w:rFonts w:ascii="Arial Narrow" w:hAnsi="Arial Narrow"/>
          <w:b/>
        </w:rPr>
        <w:t>IX</w:t>
      </w:r>
      <w:r>
        <w:rPr>
          <w:rFonts w:ascii="Arial Narrow" w:hAnsi="Arial Narrow"/>
        </w:rPr>
        <w:t xml:space="preserve"> – fornecer ao CONTRATANTE todas as informações solicitadas acerca do objeto deste contrato;</w:t>
      </w:r>
    </w:p>
    <w:p w:rsidR="003423AF" w:rsidRDefault="003423AF" w:rsidP="003423AF">
      <w:pPr>
        <w:pStyle w:val="Ttulo7"/>
        <w:spacing w:before="120" w:after="120"/>
        <w:rPr>
          <w:rFonts w:ascii="Arial Narrow" w:hAnsi="Arial Narrow"/>
          <w:b/>
        </w:rPr>
      </w:pPr>
      <w:r>
        <w:rPr>
          <w:rFonts w:ascii="Arial Narrow" w:hAnsi="Arial Narrow"/>
          <w:b/>
        </w:rPr>
        <w:t>CLÁUSULA SEXTA – DO RECEBIMENTO</w:t>
      </w:r>
    </w:p>
    <w:p w:rsidR="003423AF" w:rsidRDefault="003423AF" w:rsidP="003423AF">
      <w:pPr>
        <w:spacing w:before="120" w:after="120"/>
        <w:jc w:val="both"/>
        <w:rPr>
          <w:rFonts w:ascii="Arial Narrow" w:hAnsi="Arial Narrow"/>
        </w:rPr>
      </w:pPr>
      <w:r>
        <w:rPr>
          <w:rFonts w:ascii="Arial Narrow" w:hAnsi="Arial Narrow"/>
        </w:rPr>
        <w:t>No ato do recebimento, será emitido recibo dos itens efetivamente entregues.</w:t>
      </w:r>
    </w:p>
    <w:p w:rsidR="003423AF" w:rsidRDefault="003423AF" w:rsidP="003423AF">
      <w:pPr>
        <w:pStyle w:val="Ttulo7"/>
        <w:spacing w:before="120" w:after="120"/>
        <w:rPr>
          <w:rFonts w:ascii="Arial Narrow" w:hAnsi="Arial Narrow"/>
          <w:b/>
        </w:rPr>
      </w:pPr>
      <w:r>
        <w:rPr>
          <w:rFonts w:ascii="Arial Narrow" w:hAnsi="Arial Narrow"/>
          <w:b/>
        </w:rPr>
        <w:t>CLÁUSULA SÉTIMA – DA VIGÊNCIA</w:t>
      </w:r>
    </w:p>
    <w:p w:rsidR="003423AF" w:rsidRDefault="003423AF" w:rsidP="003423AF">
      <w:pPr>
        <w:tabs>
          <w:tab w:val="left" w:pos="0"/>
          <w:tab w:val="left" w:pos="567"/>
          <w:tab w:val="left" w:pos="1134"/>
          <w:tab w:val="left" w:pos="2269"/>
        </w:tabs>
        <w:spacing w:before="120" w:after="120"/>
        <w:ind w:right="-1"/>
        <w:jc w:val="both"/>
        <w:rPr>
          <w:rFonts w:ascii="Arial Narrow" w:hAnsi="Arial Narrow"/>
        </w:rPr>
      </w:pPr>
      <w:r>
        <w:rPr>
          <w:rFonts w:ascii="Arial Narrow" w:hAnsi="Arial Narrow"/>
        </w:rPr>
        <w:t>Este contrato vigorará até 3</w:t>
      </w:r>
      <w:r w:rsidR="00C63DCA">
        <w:rPr>
          <w:rFonts w:ascii="Arial Narrow" w:hAnsi="Arial Narrow"/>
        </w:rPr>
        <w:t>0</w:t>
      </w:r>
      <w:r>
        <w:rPr>
          <w:rFonts w:ascii="Arial Narrow" w:hAnsi="Arial Narrow"/>
        </w:rPr>
        <w:t xml:space="preserve"> de dezembro de 201</w:t>
      </w:r>
      <w:r w:rsidR="0096108E">
        <w:rPr>
          <w:rFonts w:ascii="Arial Narrow" w:hAnsi="Arial Narrow"/>
        </w:rPr>
        <w:t>7</w:t>
      </w:r>
      <w:r>
        <w:rPr>
          <w:rFonts w:ascii="Arial Narrow" w:hAnsi="Arial Narrow"/>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3423AF" w:rsidRDefault="003423AF" w:rsidP="003423AF">
      <w:pPr>
        <w:spacing w:before="120" w:after="120"/>
        <w:jc w:val="both"/>
        <w:rPr>
          <w:rFonts w:ascii="Arial Narrow" w:hAnsi="Arial Narrow"/>
          <w:b/>
        </w:rPr>
      </w:pPr>
      <w:r>
        <w:rPr>
          <w:rFonts w:ascii="Arial Narrow" w:hAnsi="Arial Narrow"/>
          <w:b/>
        </w:rPr>
        <w:t>CLÁUSULA OITAVA – DA DOTAÇÃO ORÇAMENTÁRIA</w:t>
      </w:r>
    </w:p>
    <w:p w:rsidR="003423AF" w:rsidRDefault="003423AF" w:rsidP="003423AF">
      <w:pPr>
        <w:tabs>
          <w:tab w:val="left" w:pos="1134"/>
          <w:tab w:val="left" w:pos="2269"/>
          <w:tab w:val="left" w:pos="5245"/>
        </w:tabs>
        <w:spacing w:before="120" w:after="120"/>
        <w:jc w:val="both"/>
        <w:rPr>
          <w:rFonts w:ascii="Bookman Old Style" w:hAnsi="Bookman Old Style"/>
        </w:rPr>
      </w:pPr>
      <w:r>
        <w:rPr>
          <w:rFonts w:ascii="Arial Narrow" w:hAnsi="Arial Narrow"/>
        </w:rPr>
        <w:t xml:space="preserve">As despesas com a execução do presente Contrato correrão à conta dos recursos do Orçamento Geral do Município de Marcolândia de </w:t>
      </w:r>
      <w:proofErr w:type="gramStart"/>
      <w:r>
        <w:rPr>
          <w:rFonts w:ascii="Arial Narrow" w:hAnsi="Arial Narrow"/>
        </w:rPr>
        <w:t>201</w:t>
      </w:r>
      <w:r w:rsidR="0096108E">
        <w:rPr>
          <w:rFonts w:ascii="Arial Narrow" w:hAnsi="Arial Narrow"/>
        </w:rPr>
        <w:t>7</w:t>
      </w:r>
      <w:r>
        <w:rPr>
          <w:rFonts w:ascii="Arial Narrow" w:hAnsi="Arial Narrow"/>
        </w:rPr>
        <w:t xml:space="preserve"> :</w:t>
      </w:r>
      <w:proofErr w:type="gramEnd"/>
      <w:r>
        <w:rPr>
          <w:rFonts w:ascii="Arial Narrow" w:hAnsi="Arial Narrow"/>
        </w:rPr>
        <w:t xml:space="preserve"> </w:t>
      </w:r>
      <w:r>
        <w:rPr>
          <w:rFonts w:ascii="Bookman Old Style" w:hAnsi="Bookman Old Style"/>
          <w:color w:val="000000"/>
        </w:rPr>
        <w:t>FPM /ICMS</w:t>
      </w:r>
      <w:r w:rsidR="005427C6">
        <w:rPr>
          <w:rFonts w:ascii="Bookman Old Style" w:hAnsi="Bookman Old Style"/>
          <w:color w:val="000000"/>
        </w:rPr>
        <w:t>/ARRECADAÇÃO</w:t>
      </w:r>
      <w:r>
        <w:rPr>
          <w:rFonts w:ascii="Bookman Old Style" w:hAnsi="Bookman Old Style"/>
          <w:color w:val="000000"/>
        </w:rPr>
        <w:t xml:space="preserve"> e outros</w:t>
      </w:r>
      <w:r>
        <w:rPr>
          <w:rFonts w:ascii="Arial Narrow" w:hAnsi="Arial Narrow"/>
        </w:rPr>
        <w:t xml:space="preserve">, no elemento de despesa  – </w:t>
      </w:r>
    </w:p>
    <w:p w:rsidR="003423AF" w:rsidRDefault="003423AF" w:rsidP="003423AF">
      <w:pPr>
        <w:spacing w:before="120" w:after="120"/>
        <w:jc w:val="both"/>
        <w:rPr>
          <w:rFonts w:ascii="Arial Narrow" w:hAnsi="Arial Narrow"/>
          <w:b/>
        </w:rPr>
      </w:pPr>
      <w:r>
        <w:rPr>
          <w:rFonts w:ascii="Arial Narrow" w:hAnsi="Arial Narrow"/>
          <w:b/>
        </w:rPr>
        <w:t>CLÁUSULA NONA – DO VALOR</w:t>
      </w:r>
    </w:p>
    <w:p w:rsidR="003423AF" w:rsidRDefault="003423AF" w:rsidP="003423AF">
      <w:pPr>
        <w:pStyle w:val="Recuodecorpodetexto"/>
        <w:spacing w:before="120"/>
        <w:ind w:left="0"/>
        <w:jc w:val="both"/>
        <w:rPr>
          <w:rFonts w:ascii="Arial Narrow" w:hAnsi="Arial Narrow"/>
          <w:sz w:val="22"/>
          <w:szCs w:val="22"/>
        </w:rPr>
      </w:pPr>
      <w:r>
        <w:rPr>
          <w:rFonts w:ascii="Arial Narrow" w:hAnsi="Arial Narrow"/>
        </w:rPr>
        <w:t>O CONTRATANTE pagará à CONTRATADA o valor estimado de R$ _________ (____), conforme os preços global</w:t>
      </w:r>
      <w:r>
        <w:rPr>
          <w:rFonts w:ascii="Arial Narrow" w:hAnsi="Arial Narrow"/>
          <w:sz w:val="22"/>
          <w:szCs w:val="22"/>
        </w:rPr>
        <w:t xml:space="preserve"> ganhos no </w:t>
      </w:r>
      <w:r w:rsidR="002452C5">
        <w:rPr>
          <w:rFonts w:ascii="Arial Narrow" w:hAnsi="Arial Narrow"/>
          <w:sz w:val="22"/>
          <w:szCs w:val="22"/>
        </w:rPr>
        <w:t>Pregão Presencial</w:t>
      </w:r>
      <w:proofErr w:type="gramStart"/>
      <w:r w:rsidR="002452C5">
        <w:rPr>
          <w:rFonts w:ascii="Arial Narrow" w:hAnsi="Arial Narrow"/>
          <w:sz w:val="22"/>
          <w:szCs w:val="22"/>
        </w:rPr>
        <w:t xml:space="preserve">  </w:t>
      </w:r>
      <w:proofErr w:type="gramEnd"/>
      <w:r w:rsidR="002452C5">
        <w:rPr>
          <w:rFonts w:ascii="Arial Narrow" w:hAnsi="Arial Narrow"/>
          <w:sz w:val="22"/>
          <w:szCs w:val="22"/>
        </w:rPr>
        <w:t>n°</w:t>
      </w:r>
      <w:r>
        <w:rPr>
          <w:rFonts w:ascii="Arial Narrow" w:hAnsi="Arial Narrow"/>
          <w:sz w:val="22"/>
          <w:szCs w:val="22"/>
        </w:rPr>
        <w:t xml:space="preserve"> 0</w:t>
      </w:r>
      <w:r w:rsidR="005427C6">
        <w:rPr>
          <w:rFonts w:ascii="Arial Narrow" w:hAnsi="Arial Narrow"/>
          <w:sz w:val="22"/>
          <w:szCs w:val="22"/>
        </w:rPr>
        <w:t>23</w:t>
      </w:r>
      <w:r>
        <w:rPr>
          <w:rFonts w:ascii="Arial Narrow" w:hAnsi="Arial Narrow"/>
          <w:sz w:val="22"/>
          <w:szCs w:val="22"/>
        </w:rPr>
        <w:t>/201</w:t>
      </w:r>
      <w:r w:rsidR="0096108E">
        <w:rPr>
          <w:rFonts w:ascii="Arial Narrow" w:hAnsi="Arial Narrow"/>
          <w:sz w:val="22"/>
          <w:szCs w:val="22"/>
        </w:rPr>
        <w:t>7</w:t>
      </w:r>
      <w:r>
        <w:rPr>
          <w:rFonts w:ascii="Arial Narrow" w:hAnsi="Arial Narrow"/>
          <w:sz w:val="22"/>
          <w:szCs w:val="22"/>
        </w:rPr>
        <w:t>.</w:t>
      </w:r>
    </w:p>
    <w:p w:rsidR="003423AF" w:rsidRDefault="003423AF" w:rsidP="003423AF">
      <w:pPr>
        <w:pStyle w:val="Recuodecorpodetexto"/>
        <w:spacing w:before="120"/>
        <w:ind w:left="0"/>
        <w:jc w:val="both"/>
        <w:rPr>
          <w:rFonts w:ascii="Arial Narrow" w:hAnsi="Arial Narrow"/>
          <w:sz w:val="22"/>
          <w:szCs w:val="22"/>
        </w:rPr>
      </w:pPr>
    </w:p>
    <w:p w:rsidR="003423AF" w:rsidRDefault="003423AF" w:rsidP="003423AF">
      <w:pPr>
        <w:spacing w:before="120" w:after="120"/>
        <w:jc w:val="both"/>
        <w:rPr>
          <w:rFonts w:ascii="Arial Narrow" w:hAnsi="Arial Narrow"/>
          <w:b/>
        </w:rPr>
      </w:pPr>
      <w:r>
        <w:rPr>
          <w:rFonts w:ascii="Arial Narrow" w:hAnsi="Arial Narrow"/>
          <w:b/>
        </w:rPr>
        <w:t>CLÁUSULA DÉCIMA – DO EQUILÍBRIO ECONÔMICO-FINANCEIRO</w:t>
      </w:r>
    </w:p>
    <w:p w:rsidR="003423AF" w:rsidRDefault="003423AF" w:rsidP="003423AF">
      <w:pPr>
        <w:pStyle w:val="Recuodecorpodetexto"/>
        <w:spacing w:before="120"/>
        <w:ind w:left="0"/>
        <w:jc w:val="both"/>
        <w:rPr>
          <w:rFonts w:ascii="Arial Narrow" w:hAnsi="Arial Narrow"/>
          <w:sz w:val="22"/>
          <w:szCs w:val="22"/>
        </w:rPr>
      </w:pPr>
      <w:r>
        <w:rPr>
          <w:rFonts w:ascii="Arial Narrow" w:hAnsi="Arial Narrow"/>
          <w:sz w:val="22"/>
          <w:szCs w:val="22"/>
        </w:rPr>
        <w:t xml:space="preserve">A recomposição dos preços do objeto do contrato </w:t>
      </w:r>
      <w:proofErr w:type="gramStart"/>
      <w:r>
        <w:rPr>
          <w:rFonts w:ascii="Arial Narrow" w:hAnsi="Arial Narrow"/>
          <w:sz w:val="22"/>
          <w:szCs w:val="22"/>
        </w:rPr>
        <w:t>reger-se-ão</w:t>
      </w:r>
      <w:proofErr w:type="gramEnd"/>
      <w:r>
        <w:rPr>
          <w:rFonts w:ascii="Arial Narrow" w:hAnsi="Arial Narrow"/>
          <w:sz w:val="22"/>
          <w:szCs w:val="22"/>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3423AF" w:rsidRDefault="003423AF" w:rsidP="003423AF">
      <w:pPr>
        <w:spacing w:before="120" w:after="120"/>
        <w:jc w:val="both"/>
        <w:rPr>
          <w:rFonts w:ascii="Arial Narrow" w:hAnsi="Arial Narrow"/>
        </w:rPr>
      </w:pPr>
      <w:r>
        <w:rPr>
          <w:rFonts w:ascii="Arial Narrow" w:hAnsi="Arial Narrow"/>
          <w:b/>
        </w:rPr>
        <w:t xml:space="preserve">PARÁGRAFO PRIMEIRO – </w:t>
      </w:r>
      <w:r>
        <w:rPr>
          <w:rFonts w:ascii="Arial Narrow" w:hAnsi="Arial Narrow"/>
        </w:rPr>
        <w:t xml:space="preserve">O restabelecimento do equilíbrio econômico-financeiro será solicitado expressamente pela CONTRATADA quando da entrega da fatura de fornecimento e das notas fiscais de </w:t>
      </w:r>
      <w:r>
        <w:rPr>
          <w:rFonts w:ascii="Arial Narrow" w:hAnsi="Arial Narrow"/>
        </w:rPr>
        <w:lastRenderedPageBreak/>
        <w:t>aquisição dos produtos junto ao fornecedor, que será analisado pelo Setor Financeiro do CONTRATANTE.</w:t>
      </w:r>
    </w:p>
    <w:p w:rsidR="003423AF" w:rsidRDefault="003423AF" w:rsidP="003423AF">
      <w:pPr>
        <w:spacing w:before="120" w:after="120"/>
        <w:jc w:val="both"/>
        <w:rPr>
          <w:rFonts w:ascii="Arial Narrow" w:hAnsi="Arial Narrow"/>
        </w:rPr>
      </w:pPr>
      <w:r>
        <w:rPr>
          <w:rFonts w:ascii="Arial Narrow" w:hAnsi="Arial Narrow"/>
          <w:b/>
        </w:rPr>
        <w:t>PARÁGRAFO SEGUNDO</w:t>
      </w:r>
      <w:r>
        <w:rPr>
          <w:rFonts w:ascii="Arial Narrow" w:hAnsi="Arial Narrow"/>
        </w:rPr>
        <w:t xml:space="preserve"> – Não serão considerados pedidos de reequilíbrio de preços relativamente a faturas anteriormente entregues, mesmo que essas ainda não tenham sido quitadas.</w:t>
      </w:r>
    </w:p>
    <w:p w:rsidR="003423AF" w:rsidRDefault="003423AF" w:rsidP="003423AF">
      <w:pPr>
        <w:spacing w:before="120" w:after="120"/>
        <w:jc w:val="both"/>
        <w:rPr>
          <w:rFonts w:ascii="Arial Narrow" w:hAnsi="Arial Narrow"/>
          <w:b/>
        </w:rPr>
      </w:pPr>
      <w:r>
        <w:rPr>
          <w:rFonts w:ascii="Arial Narrow" w:hAnsi="Arial Narrow"/>
          <w:b/>
        </w:rPr>
        <w:t>PARÁGRAFO TERCEIRO</w:t>
      </w:r>
      <w:r>
        <w:rPr>
          <w:rFonts w:ascii="Arial Narrow" w:hAnsi="Arial Narrow"/>
        </w:rPr>
        <w:t xml:space="preserve"> – O preço cobrado não poderá, em hipótese alguma, </w:t>
      </w:r>
      <w:proofErr w:type="gramStart"/>
      <w:r>
        <w:rPr>
          <w:rFonts w:ascii="Arial Narrow" w:hAnsi="Arial Narrow"/>
        </w:rPr>
        <w:t>ser</w:t>
      </w:r>
      <w:proofErr w:type="gramEnd"/>
      <w:r>
        <w:rPr>
          <w:rFonts w:ascii="Arial Narrow" w:hAnsi="Arial Narrow"/>
        </w:rPr>
        <w:t xml:space="preserve"> superior ao praticado pela CONTRATADA ao público em geral, devendo ser repassados ao CONTRATANTE os descontos promocionais praticados pela CONTRATADA.</w:t>
      </w:r>
    </w:p>
    <w:p w:rsidR="003423AF" w:rsidRDefault="003423AF" w:rsidP="003423AF">
      <w:pPr>
        <w:spacing w:before="120" w:after="120"/>
        <w:jc w:val="both"/>
        <w:rPr>
          <w:rFonts w:ascii="Arial Narrow" w:hAnsi="Arial Narrow"/>
          <w:b/>
        </w:rPr>
      </w:pPr>
      <w:r>
        <w:rPr>
          <w:rFonts w:ascii="Arial Narrow" w:hAnsi="Arial Narrow"/>
          <w:b/>
        </w:rPr>
        <w:t>CLÁUSULA DÉCIMA-PRIMEIRA – DO PAGAMENTO</w:t>
      </w:r>
    </w:p>
    <w:p w:rsidR="003423AF" w:rsidRDefault="003423AF" w:rsidP="003423AF">
      <w:pPr>
        <w:spacing w:before="120" w:after="120"/>
        <w:jc w:val="both"/>
        <w:rPr>
          <w:rFonts w:ascii="Arial Narrow" w:hAnsi="Arial Narrow"/>
          <w:b/>
        </w:rPr>
      </w:pPr>
      <w:r>
        <w:rPr>
          <w:rFonts w:ascii="Arial Narrow" w:hAnsi="Arial Narrow"/>
        </w:rPr>
        <w:t xml:space="preserve">O pagamento será efetuado mensalmente, em moeda nacional e por meio de cheque nominal a firma contratada.  </w:t>
      </w:r>
    </w:p>
    <w:p w:rsidR="003423AF" w:rsidRDefault="003423AF" w:rsidP="003423AF">
      <w:pPr>
        <w:spacing w:before="120" w:after="120"/>
        <w:jc w:val="both"/>
        <w:rPr>
          <w:rFonts w:ascii="Arial Narrow" w:hAnsi="Arial Narrow"/>
        </w:rPr>
      </w:pPr>
      <w:r>
        <w:rPr>
          <w:rFonts w:ascii="Arial Narrow" w:hAnsi="Arial Narrow"/>
          <w:b/>
        </w:rPr>
        <w:t xml:space="preserve">PARÁGRAFO PRIMEIRO – </w:t>
      </w:r>
      <w:r>
        <w:rPr>
          <w:rFonts w:ascii="Arial Narrow" w:hAnsi="Arial Narrow"/>
        </w:rPr>
        <w:t>O pagamento será feito 30 (trinta) dias contados da apresentação da nota fiscal/fatura, estando esta devidamente atestada pelo setor competente.</w:t>
      </w:r>
    </w:p>
    <w:p w:rsidR="003423AF" w:rsidRDefault="003423AF" w:rsidP="003423AF">
      <w:pPr>
        <w:spacing w:before="120" w:after="120"/>
        <w:jc w:val="both"/>
        <w:rPr>
          <w:rFonts w:ascii="Arial Narrow" w:hAnsi="Arial Narrow"/>
        </w:rPr>
      </w:pPr>
      <w:r>
        <w:rPr>
          <w:rFonts w:ascii="Arial Narrow" w:hAnsi="Arial Narrow"/>
          <w:b/>
        </w:rPr>
        <w:t>PARÁGRAFO SEGUNDO</w:t>
      </w:r>
      <w:r>
        <w:rPr>
          <w:rFonts w:ascii="Arial Narrow" w:hAnsi="Arial Narrow"/>
        </w:rPr>
        <w:t>– Tendo em vista o prazo concedido para pagamento, não haverá, dentro deste prazo, isto é, da apresentação da cobrança à data do efetivo pagamento sem atrasos, nenhuma forma de atualização do valor devido.</w:t>
      </w:r>
    </w:p>
    <w:p w:rsidR="003423AF" w:rsidRDefault="003423AF" w:rsidP="003423AF">
      <w:pPr>
        <w:spacing w:before="120" w:after="120"/>
        <w:jc w:val="both"/>
        <w:rPr>
          <w:rFonts w:ascii="Arial Narrow" w:hAnsi="Arial Narrow"/>
        </w:rPr>
      </w:pPr>
      <w:r>
        <w:rPr>
          <w:rFonts w:ascii="Arial Narrow" w:hAnsi="Arial Narrow"/>
          <w:b/>
        </w:rPr>
        <w:t>PARÁGRAFO TERCEIRO</w:t>
      </w:r>
      <w:r>
        <w:rPr>
          <w:rFonts w:ascii="Arial Narrow" w:hAnsi="Arial Narrow"/>
        </w:rPr>
        <w:t xml:space="preserve"> – Nenhum pagamento será efetuado à CONTRATADA enquanto for pendente de liquidação qualquer obrigação financeira que lhe for imposta, em virtude de penalidade ou inadimplência contratual.</w:t>
      </w:r>
    </w:p>
    <w:p w:rsidR="003423AF" w:rsidRDefault="003423AF" w:rsidP="003423AF">
      <w:pPr>
        <w:spacing w:before="120" w:after="120"/>
        <w:jc w:val="both"/>
        <w:rPr>
          <w:rFonts w:ascii="Arial Narrow" w:hAnsi="Arial Narrow"/>
          <w:b/>
        </w:rPr>
      </w:pPr>
      <w:r>
        <w:rPr>
          <w:rFonts w:ascii="Arial Narrow" w:hAnsi="Arial Narrow"/>
          <w:b/>
        </w:rPr>
        <w:t>CLÁUSULA DÉCIMA-SEGUNDA – DA FISCALIZAÇÃO</w:t>
      </w:r>
    </w:p>
    <w:p w:rsidR="003423AF" w:rsidRDefault="003423AF" w:rsidP="003423AF">
      <w:pPr>
        <w:pStyle w:val="Recuodecorpodetexto"/>
        <w:spacing w:before="120"/>
        <w:ind w:left="0"/>
        <w:jc w:val="both"/>
        <w:rPr>
          <w:rFonts w:ascii="Arial Narrow" w:hAnsi="Arial Narrow"/>
          <w:sz w:val="22"/>
          <w:szCs w:val="22"/>
        </w:rPr>
      </w:pPr>
      <w:r>
        <w:rPr>
          <w:rFonts w:ascii="Arial Narrow" w:hAnsi="Arial Narrow"/>
          <w:sz w:val="22"/>
          <w:szCs w:val="22"/>
        </w:rPr>
        <w:t>A execução do presente Contrato será fiscalizada pelo Diretor do Setor Administrativo de Obras da CONTRATANTE.</w:t>
      </w:r>
    </w:p>
    <w:p w:rsidR="003423AF" w:rsidRDefault="003423AF" w:rsidP="003423AF">
      <w:pPr>
        <w:spacing w:before="120" w:after="120"/>
        <w:jc w:val="both"/>
        <w:rPr>
          <w:rFonts w:ascii="Arial Narrow" w:hAnsi="Arial Narrow"/>
        </w:rPr>
      </w:pPr>
      <w:r>
        <w:rPr>
          <w:rFonts w:ascii="Arial Narrow" w:hAnsi="Arial Narrow"/>
          <w:b/>
        </w:rPr>
        <w:t xml:space="preserve">PARÁGRAFO ÚNICO – </w:t>
      </w:r>
      <w:r>
        <w:rPr>
          <w:rFonts w:ascii="Arial Narrow" w:hAnsi="Arial Narrow"/>
        </w:rPr>
        <w:t>O servidor referido anotará, em registro, todas as ocorrências relacionadas com a execução do contrato, determinando o que for necessário à regularização das faltas ou defeitos observados.</w:t>
      </w:r>
    </w:p>
    <w:p w:rsidR="003423AF" w:rsidRDefault="003423AF" w:rsidP="003423AF">
      <w:pPr>
        <w:spacing w:before="120" w:after="120"/>
        <w:jc w:val="both"/>
        <w:rPr>
          <w:rFonts w:ascii="Arial Narrow" w:hAnsi="Arial Narrow"/>
          <w:b/>
        </w:rPr>
      </w:pPr>
      <w:r>
        <w:rPr>
          <w:rFonts w:ascii="Arial Narrow" w:hAnsi="Arial Narrow"/>
          <w:b/>
        </w:rPr>
        <w:t>CLÁUSULA DÉCIMA-TERCEIRA – DAS PENALIDADES</w:t>
      </w:r>
    </w:p>
    <w:p w:rsidR="003423AF" w:rsidRDefault="003423AF" w:rsidP="003423AF">
      <w:pPr>
        <w:pStyle w:val="Recuodecorpodetexto"/>
        <w:spacing w:before="120"/>
        <w:ind w:left="0"/>
        <w:jc w:val="both"/>
        <w:rPr>
          <w:rFonts w:ascii="Arial Narrow" w:hAnsi="Arial Narrow"/>
          <w:sz w:val="22"/>
          <w:szCs w:val="22"/>
        </w:rPr>
      </w:pPr>
      <w:r>
        <w:rPr>
          <w:rFonts w:ascii="Arial Narrow" w:hAnsi="Arial Narrow"/>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3423AF" w:rsidRDefault="003423AF" w:rsidP="003423AF">
      <w:pPr>
        <w:spacing w:before="120" w:after="120"/>
        <w:jc w:val="both"/>
        <w:rPr>
          <w:rFonts w:ascii="Arial Narrow" w:hAnsi="Arial Narrow"/>
        </w:rPr>
      </w:pPr>
      <w:r>
        <w:rPr>
          <w:rFonts w:ascii="Arial Narrow" w:hAnsi="Arial Narrow"/>
          <w:b/>
        </w:rPr>
        <w:t xml:space="preserve">PARÁGRAFO PRIMEIRO </w:t>
      </w:r>
      <w:r>
        <w:rPr>
          <w:rFonts w:ascii="Arial Narrow" w:hAnsi="Arial Narrow"/>
        </w:rPr>
        <w:t>– Em caso de aplicação de multas, o CONTRATANTE observará o percentual de 0,5% (cinco décimos por cento) sobre o valor estimado do contrato por descumprimento de qualquer cláusula contratual ou do</w:t>
      </w:r>
      <w:r w:rsidR="003067B5">
        <w:rPr>
          <w:rFonts w:ascii="Arial Narrow" w:hAnsi="Arial Narrow"/>
        </w:rPr>
        <w:t xml:space="preserve"> Pregão Presencial</w:t>
      </w:r>
      <w:proofErr w:type="gramStart"/>
      <w:r w:rsidR="003067B5">
        <w:rPr>
          <w:rFonts w:ascii="Arial Narrow" w:hAnsi="Arial Narrow"/>
        </w:rPr>
        <w:t xml:space="preserve"> </w:t>
      </w:r>
      <w:r>
        <w:rPr>
          <w:rFonts w:ascii="Arial Narrow" w:hAnsi="Arial Narrow"/>
        </w:rPr>
        <w:t xml:space="preserve"> </w:t>
      </w:r>
      <w:proofErr w:type="gramEnd"/>
      <w:r>
        <w:rPr>
          <w:rFonts w:ascii="Arial Narrow" w:hAnsi="Arial Narrow"/>
        </w:rPr>
        <w:t>0</w:t>
      </w:r>
      <w:r w:rsidR="005427C6">
        <w:rPr>
          <w:rFonts w:ascii="Arial Narrow" w:hAnsi="Arial Narrow"/>
        </w:rPr>
        <w:t>23</w:t>
      </w:r>
      <w:r>
        <w:rPr>
          <w:rFonts w:ascii="Arial Narrow" w:hAnsi="Arial Narrow"/>
        </w:rPr>
        <w:t>/201</w:t>
      </w:r>
      <w:r w:rsidR="0096108E">
        <w:rPr>
          <w:rFonts w:ascii="Arial Narrow" w:hAnsi="Arial Narrow"/>
        </w:rPr>
        <w:t>7</w:t>
      </w:r>
      <w:r>
        <w:rPr>
          <w:rFonts w:ascii="Arial Narrow" w:hAnsi="Arial Narrow"/>
        </w:rPr>
        <w:t>.</w:t>
      </w:r>
    </w:p>
    <w:p w:rsidR="003423AF" w:rsidRDefault="003423AF" w:rsidP="003423AF">
      <w:pPr>
        <w:spacing w:before="120" w:after="120"/>
        <w:jc w:val="both"/>
        <w:rPr>
          <w:rFonts w:ascii="Arial Narrow" w:hAnsi="Arial Narrow"/>
        </w:rPr>
      </w:pPr>
      <w:r>
        <w:rPr>
          <w:rFonts w:ascii="Arial Narrow" w:hAnsi="Arial Narrow"/>
          <w:b/>
        </w:rPr>
        <w:t xml:space="preserve">PARÁGRAFO SEGUNDO </w:t>
      </w:r>
      <w:r>
        <w:rPr>
          <w:rFonts w:ascii="Arial Narrow" w:hAnsi="Arial Narrow"/>
        </w:rPr>
        <w:t>– As multas poderão deixar de ser aplicadas em casos fortuitos ou motivos de força maior, devidamente justificados pela CONTRATADA e aceitos pelo CONTRATANTE.</w:t>
      </w:r>
    </w:p>
    <w:p w:rsidR="003423AF" w:rsidRDefault="003423AF" w:rsidP="003423AF">
      <w:pPr>
        <w:spacing w:before="120" w:after="120"/>
        <w:jc w:val="both"/>
        <w:rPr>
          <w:rFonts w:ascii="Arial Narrow" w:hAnsi="Arial Narrow"/>
        </w:rPr>
      </w:pPr>
      <w:r>
        <w:rPr>
          <w:rFonts w:ascii="Arial Narrow" w:hAnsi="Arial Narrow"/>
          <w:b/>
        </w:rPr>
        <w:t xml:space="preserve">PARÁGRAFO TERCEIRO </w:t>
      </w:r>
      <w:r>
        <w:rPr>
          <w:rFonts w:ascii="Arial Narrow" w:hAnsi="Arial Narrow"/>
        </w:rPr>
        <w:t>– As multas aplicadas serão descontadas de pagamentos porventura devidos ou cobradas judicialmente.</w:t>
      </w:r>
    </w:p>
    <w:p w:rsidR="003423AF" w:rsidRDefault="003423AF" w:rsidP="003423AF">
      <w:pPr>
        <w:spacing w:before="120" w:after="120"/>
        <w:jc w:val="both"/>
        <w:rPr>
          <w:rFonts w:ascii="Arial Narrow" w:hAnsi="Arial Narrow"/>
          <w:b/>
        </w:rPr>
      </w:pPr>
      <w:r>
        <w:rPr>
          <w:rFonts w:ascii="Arial Narrow" w:hAnsi="Arial Narrow"/>
          <w:b/>
        </w:rPr>
        <w:t>CLÁUSULA DÉCIMA-QUARTA – DOS CASOS DE RESCISÃO</w:t>
      </w:r>
    </w:p>
    <w:p w:rsidR="003423AF" w:rsidRDefault="003423AF" w:rsidP="003423AF">
      <w:pPr>
        <w:pStyle w:val="Recuodecorpodetexto2"/>
        <w:ind w:firstLine="0"/>
        <w:rPr>
          <w:rFonts w:ascii="Arial Narrow" w:hAnsi="Arial Narrow"/>
          <w:sz w:val="22"/>
          <w:szCs w:val="22"/>
        </w:rPr>
      </w:pPr>
      <w:r>
        <w:rPr>
          <w:rFonts w:ascii="Arial Narrow" w:hAnsi="Arial Narrow"/>
          <w:sz w:val="22"/>
          <w:szCs w:val="22"/>
        </w:rPr>
        <w:lastRenderedPageBreak/>
        <w:t>O presente contrato será rescindido excepcionalmente, por quaisquer dos motivos dispostos no art. 78 da Lei n.º 8.666/93, sob qualquer uma das formas descritas no artigo 79 da mesma lei.</w:t>
      </w:r>
    </w:p>
    <w:p w:rsidR="003423AF" w:rsidRDefault="003423AF" w:rsidP="003423AF">
      <w:pPr>
        <w:spacing w:before="120" w:after="120"/>
        <w:jc w:val="both"/>
        <w:rPr>
          <w:rFonts w:ascii="Arial Narrow" w:hAnsi="Arial Narrow"/>
        </w:rPr>
      </w:pPr>
      <w:r>
        <w:rPr>
          <w:rFonts w:ascii="Arial Narrow" w:hAnsi="Arial Narrow"/>
          <w:b/>
        </w:rPr>
        <w:t>PARÁGRAFO ÚNICO</w:t>
      </w:r>
      <w:r>
        <w:rPr>
          <w:rFonts w:ascii="Arial Narrow" w:hAnsi="Arial Narrow"/>
        </w:rPr>
        <w:t xml:space="preserve">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3423AF" w:rsidRDefault="003423AF" w:rsidP="003423AF">
      <w:pPr>
        <w:spacing w:before="120" w:after="120"/>
        <w:jc w:val="both"/>
        <w:rPr>
          <w:rFonts w:ascii="Arial Narrow" w:hAnsi="Arial Narrow"/>
          <w:b/>
        </w:rPr>
      </w:pPr>
      <w:r>
        <w:rPr>
          <w:rFonts w:ascii="Arial Narrow" w:hAnsi="Arial Narrow"/>
          <w:b/>
        </w:rPr>
        <w:t>CLÁUSULA DÉCIMA-QUINTA – DOS RECURSOS</w:t>
      </w:r>
    </w:p>
    <w:p w:rsidR="003423AF" w:rsidRDefault="003423AF" w:rsidP="003423AF">
      <w:pPr>
        <w:spacing w:before="120" w:after="120"/>
        <w:jc w:val="both"/>
        <w:rPr>
          <w:rFonts w:ascii="Arial Narrow" w:hAnsi="Arial Narrow"/>
        </w:rPr>
      </w:pPr>
      <w:r>
        <w:rPr>
          <w:rFonts w:ascii="Arial Narrow" w:hAnsi="Arial Narrow"/>
        </w:rPr>
        <w:t>Dos atos do CONTRATANTE decorrentes da aplicação da Lei n.º 8.666/93, cabem os recursos dispostos no seu art. 109.</w:t>
      </w:r>
    </w:p>
    <w:p w:rsidR="003423AF" w:rsidRDefault="003423AF" w:rsidP="003423AF">
      <w:pPr>
        <w:spacing w:before="120" w:after="120"/>
        <w:jc w:val="both"/>
        <w:rPr>
          <w:rFonts w:ascii="Arial Narrow" w:hAnsi="Arial Narrow"/>
          <w:b/>
        </w:rPr>
      </w:pPr>
      <w:r>
        <w:rPr>
          <w:rFonts w:ascii="Arial Narrow" w:hAnsi="Arial Narrow"/>
          <w:b/>
        </w:rPr>
        <w:t>CLÁUSULA DÉCIMA-SEXTA – DA PUBLICAÇÃO</w:t>
      </w:r>
    </w:p>
    <w:p w:rsidR="003423AF" w:rsidRDefault="003423AF" w:rsidP="003423AF">
      <w:pPr>
        <w:spacing w:before="120" w:after="120"/>
        <w:jc w:val="both"/>
        <w:rPr>
          <w:rFonts w:ascii="Arial Narrow" w:hAnsi="Arial Narrow"/>
        </w:rPr>
      </w:pPr>
      <w:r>
        <w:rPr>
          <w:rFonts w:ascii="Arial Narrow" w:hAnsi="Arial Narrow"/>
        </w:rPr>
        <w:t>O extrato do presente Contrato será publicado no Diário Oficial dos Municípios, no prazo previsto no parágrafo único do art. 61 da Lei n.º 8.666/93.</w:t>
      </w:r>
    </w:p>
    <w:p w:rsidR="003423AF" w:rsidRDefault="003423AF" w:rsidP="003423AF">
      <w:pPr>
        <w:spacing w:before="120" w:after="120"/>
        <w:jc w:val="both"/>
        <w:rPr>
          <w:rFonts w:ascii="Arial Narrow" w:hAnsi="Arial Narrow"/>
          <w:b/>
        </w:rPr>
      </w:pPr>
      <w:r>
        <w:rPr>
          <w:rFonts w:ascii="Arial Narrow" w:hAnsi="Arial Narrow"/>
          <w:b/>
        </w:rPr>
        <w:t>CLÁUSULA DÉCIMA-SÉTIMA – DOS CASOS OMISSOS</w:t>
      </w:r>
    </w:p>
    <w:p w:rsidR="003423AF" w:rsidRDefault="003423AF" w:rsidP="003423AF">
      <w:pPr>
        <w:spacing w:before="120" w:after="120"/>
        <w:jc w:val="both"/>
        <w:rPr>
          <w:rFonts w:ascii="Arial Narrow" w:hAnsi="Arial Narrow"/>
          <w:b/>
          <w:color w:val="000000"/>
        </w:rPr>
      </w:pPr>
      <w:r>
        <w:rPr>
          <w:rFonts w:ascii="Arial Narrow" w:hAnsi="Arial Narrow"/>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3423AF" w:rsidRDefault="003423AF" w:rsidP="003423AF">
      <w:pPr>
        <w:spacing w:before="120" w:after="120"/>
        <w:ind w:right="-91"/>
        <w:jc w:val="both"/>
        <w:rPr>
          <w:rFonts w:ascii="Arial Narrow" w:hAnsi="Arial Narrow"/>
          <w:b/>
          <w:color w:val="000000"/>
        </w:rPr>
      </w:pPr>
      <w:r>
        <w:rPr>
          <w:rFonts w:ascii="Arial Narrow" w:hAnsi="Arial Narrow"/>
          <w:b/>
          <w:color w:val="000000"/>
        </w:rPr>
        <w:t>CLÁUSULA DÉCIMA-OITAVA - DO FORO</w:t>
      </w:r>
    </w:p>
    <w:p w:rsidR="003423AF" w:rsidRDefault="003423AF" w:rsidP="003423AF">
      <w:pPr>
        <w:spacing w:before="120" w:after="120"/>
        <w:ind w:right="-91"/>
        <w:jc w:val="both"/>
        <w:rPr>
          <w:rFonts w:ascii="Arial Narrow" w:hAnsi="Arial Narrow"/>
          <w:color w:val="000000"/>
        </w:rPr>
      </w:pPr>
      <w:r>
        <w:rPr>
          <w:rFonts w:ascii="Arial Narrow" w:hAnsi="Arial Narrow"/>
          <w:color w:val="000000"/>
        </w:rPr>
        <w:t>Fica eleito o foro da Comarca de Marcolândia, Estado do Piauí, da Justiça Comum, para dirimir as questões derivadas deste Contrato.</w:t>
      </w:r>
    </w:p>
    <w:p w:rsidR="003423AF" w:rsidRDefault="003423AF" w:rsidP="003423AF">
      <w:pPr>
        <w:spacing w:before="120" w:after="120"/>
        <w:ind w:right="-91"/>
        <w:jc w:val="both"/>
        <w:rPr>
          <w:rFonts w:ascii="Arial Narrow" w:hAnsi="Arial Narrow"/>
          <w:color w:val="000000"/>
        </w:rPr>
      </w:pPr>
      <w:r>
        <w:rPr>
          <w:rFonts w:ascii="Arial Narrow" w:hAnsi="Arial Narrow"/>
          <w:color w:val="000000"/>
        </w:rPr>
        <w:t>E por estarem de acordo, depois de lido e achado conforme o presente contrato lavrado em três vias</w:t>
      </w:r>
      <w:proofErr w:type="gramStart"/>
      <w:r>
        <w:rPr>
          <w:rFonts w:ascii="Arial Narrow" w:hAnsi="Arial Narrow"/>
          <w:color w:val="000000"/>
        </w:rPr>
        <w:t>, assinam</w:t>
      </w:r>
      <w:proofErr w:type="gramEnd"/>
      <w:r>
        <w:rPr>
          <w:rFonts w:ascii="Arial Narrow" w:hAnsi="Arial Narrow"/>
          <w:color w:val="000000"/>
        </w:rPr>
        <w:t xml:space="preserve"> as partes abaixo.</w:t>
      </w:r>
    </w:p>
    <w:p w:rsidR="003423AF" w:rsidRDefault="003423AF" w:rsidP="003423AF">
      <w:pPr>
        <w:spacing w:before="120" w:after="120"/>
        <w:ind w:right="-91"/>
        <w:jc w:val="right"/>
        <w:rPr>
          <w:rFonts w:ascii="Arial Narrow" w:hAnsi="Arial Narrow"/>
          <w:color w:val="000000"/>
        </w:rPr>
      </w:pPr>
    </w:p>
    <w:p w:rsidR="003423AF" w:rsidRDefault="003423AF" w:rsidP="003423AF">
      <w:pPr>
        <w:spacing w:before="120" w:after="120"/>
        <w:ind w:right="-91"/>
        <w:jc w:val="right"/>
        <w:rPr>
          <w:rFonts w:ascii="Arial Narrow" w:hAnsi="Arial Narrow"/>
          <w:color w:val="000000"/>
        </w:rPr>
      </w:pPr>
      <w:r>
        <w:rPr>
          <w:rFonts w:ascii="Arial Narrow" w:hAnsi="Arial Narrow"/>
          <w:color w:val="000000"/>
        </w:rPr>
        <w:t>Marcolândia (PI),_______</w:t>
      </w:r>
      <w:proofErr w:type="spellStart"/>
      <w:r>
        <w:rPr>
          <w:rFonts w:ascii="Arial Narrow" w:hAnsi="Arial Narrow"/>
          <w:color w:val="000000"/>
        </w:rPr>
        <w:t>de___________________de</w:t>
      </w:r>
      <w:proofErr w:type="spellEnd"/>
      <w:proofErr w:type="gramStart"/>
      <w:r w:rsidR="003067B5">
        <w:rPr>
          <w:rFonts w:ascii="Arial Narrow" w:hAnsi="Arial Narrow"/>
          <w:color w:val="000000"/>
        </w:rPr>
        <w:t xml:space="preserve"> </w:t>
      </w:r>
      <w:r>
        <w:rPr>
          <w:rFonts w:ascii="Arial Narrow" w:hAnsi="Arial Narrow"/>
          <w:color w:val="000000"/>
        </w:rPr>
        <w:t xml:space="preserve"> </w:t>
      </w:r>
      <w:proofErr w:type="gramEnd"/>
      <w:r>
        <w:rPr>
          <w:rFonts w:ascii="Arial Narrow" w:hAnsi="Arial Narrow"/>
          <w:color w:val="000000"/>
        </w:rPr>
        <w:t>201</w:t>
      </w:r>
      <w:r w:rsidR="0096108E">
        <w:rPr>
          <w:rFonts w:ascii="Arial Narrow" w:hAnsi="Arial Narrow"/>
          <w:color w:val="000000"/>
        </w:rPr>
        <w:t>7</w:t>
      </w:r>
      <w:r>
        <w:rPr>
          <w:rFonts w:ascii="Arial Narrow" w:hAnsi="Arial Narrow"/>
          <w:color w:val="000000"/>
        </w:rPr>
        <w:t>.</w:t>
      </w:r>
    </w:p>
    <w:p w:rsidR="003423AF" w:rsidRDefault="003423AF" w:rsidP="003423AF">
      <w:pPr>
        <w:spacing w:before="120" w:after="120"/>
        <w:ind w:right="-91"/>
        <w:jc w:val="both"/>
        <w:rPr>
          <w:rFonts w:ascii="Arial Narrow" w:hAnsi="Arial Narrow"/>
        </w:rPr>
      </w:pPr>
    </w:p>
    <w:p w:rsidR="003423AF" w:rsidRDefault="003423AF" w:rsidP="003423AF">
      <w:pPr>
        <w:spacing w:before="120" w:after="120"/>
        <w:ind w:right="-91"/>
        <w:jc w:val="both"/>
        <w:rPr>
          <w:rFonts w:ascii="Arial Narrow" w:hAnsi="Arial Narrow"/>
        </w:rPr>
      </w:pPr>
      <w:r>
        <w:rPr>
          <w:rFonts w:ascii="Arial Narrow" w:hAnsi="Arial Narrow"/>
        </w:rPr>
        <w:t>P/ CONTRATANTE:</w:t>
      </w:r>
    </w:p>
    <w:p w:rsidR="003423AF" w:rsidRDefault="003423AF" w:rsidP="003423AF">
      <w:pPr>
        <w:spacing w:before="120" w:after="120"/>
        <w:ind w:left="993" w:hanging="993"/>
        <w:jc w:val="center"/>
        <w:rPr>
          <w:rFonts w:ascii="Arial Narrow" w:hAnsi="Arial Narrow"/>
        </w:rPr>
      </w:pPr>
    </w:p>
    <w:p w:rsidR="003423AF" w:rsidRDefault="003423AF" w:rsidP="003423AF">
      <w:pPr>
        <w:spacing w:before="120" w:after="120"/>
        <w:ind w:left="993" w:hanging="993"/>
        <w:jc w:val="center"/>
        <w:rPr>
          <w:rFonts w:ascii="Arial Narrow" w:hAnsi="Arial Narrow"/>
        </w:rPr>
      </w:pPr>
      <w:proofErr w:type="spellStart"/>
      <w:r>
        <w:rPr>
          <w:rFonts w:ascii="Arial Narrow" w:hAnsi="Arial Narrow"/>
        </w:rPr>
        <w:t>Obs</w:t>
      </w:r>
      <w:proofErr w:type="spellEnd"/>
      <w:r>
        <w:rPr>
          <w:rFonts w:ascii="Arial Narrow" w:hAnsi="Arial Narrow"/>
        </w:rPr>
        <w:t xml:space="preserve">: Assinatura das partes CONTRATADA e CONTRATANTE </w:t>
      </w:r>
    </w:p>
    <w:p w:rsidR="003423AF" w:rsidRDefault="003423AF"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3067B5" w:rsidRDefault="003067B5" w:rsidP="003423AF"/>
    <w:p w:rsidR="00C63DCA" w:rsidRDefault="00C63DCA" w:rsidP="003423AF"/>
    <w:p w:rsidR="003067B5" w:rsidRDefault="003067B5" w:rsidP="003423AF"/>
    <w:p w:rsidR="00C63DCA" w:rsidRDefault="00C63DCA" w:rsidP="003423AF"/>
    <w:p w:rsidR="003067B5" w:rsidRDefault="003067B5" w:rsidP="003423AF"/>
    <w:p w:rsidR="005427C6" w:rsidRDefault="005427C6" w:rsidP="003423AF"/>
    <w:p w:rsidR="005427C6" w:rsidRDefault="005427C6" w:rsidP="003423AF"/>
    <w:p w:rsidR="005427C6" w:rsidRDefault="005427C6" w:rsidP="003423AF"/>
    <w:p w:rsidR="005427C6" w:rsidRDefault="005427C6" w:rsidP="003423AF"/>
    <w:p w:rsidR="005427C6" w:rsidRDefault="005427C6" w:rsidP="003423AF"/>
    <w:p w:rsidR="005427C6" w:rsidRDefault="005427C6" w:rsidP="003423AF"/>
    <w:p w:rsidR="005427C6" w:rsidRDefault="005427C6" w:rsidP="003423AF"/>
    <w:p w:rsidR="005427C6" w:rsidRDefault="005427C6" w:rsidP="003423AF"/>
    <w:p w:rsidR="005427C6" w:rsidRDefault="005427C6" w:rsidP="003423AF"/>
    <w:p w:rsidR="005427C6" w:rsidRDefault="005427C6" w:rsidP="003423AF"/>
    <w:p w:rsidR="003067B5" w:rsidRDefault="003067B5" w:rsidP="003423AF"/>
    <w:p w:rsidR="003423AF" w:rsidRDefault="003423AF" w:rsidP="003423AF">
      <w:pPr>
        <w:tabs>
          <w:tab w:val="left" w:pos="1815"/>
        </w:tabs>
        <w:spacing w:before="240"/>
        <w:jc w:val="center"/>
        <w:rPr>
          <w:rFonts w:ascii="Bookman Old Style" w:hAnsi="Bookman Old Style"/>
          <w:b/>
        </w:rPr>
      </w:pPr>
    </w:p>
    <w:p w:rsidR="003423AF" w:rsidRDefault="003423AF" w:rsidP="003423AF">
      <w:pPr>
        <w:tabs>
          <w:tab w:val="left" w:pos="1815"/>
        </w:tabs>
        <w:spacing w:before="240"/>
        <w:jc w:val="center"/>
        <w:rPr>
          <w:rFonts w:ascii="Bookman Old Style" w:hAnsi="Bookman Old Style"/>
          <w:b/>
        </w:rPr>
      </w:pPr>
      <w:r>
        <w:rPr>
          <w:rFonts w:ascii="Bookman Old Style" w:hAnsi="Bookman Old Style"/>
          <w:b/>
        </w:rPr>
        <w:lastRenderedPageBreak/>
        <w:t>ANEXO IV</w:t>
      </w:r>
    </w:p>
    <w:p w:rsidR="003423AF" w:rsidRDefault="003423AF" w:rsidP="003423AF">
      <w:pPr>
        <w:tabs>
          <w:tab w:val="left" w:pos="1815"/>
        </w:tabs>
        <w:spacing w:before="240"/>
        <w:jc w:val="center"/>
        <w:rPr>
          <w:rFonts w:ascii="Bookman Old Style" w:hAnsi="Bookman Old Style"/>
          <w:b/>
        </w:rPr>
      </w:pPr>
      <w:r>
        <w:rPr>
          <w:rFonts w:ascii="Bookman Old Style" w:hAnsi="Bookman Old Style"/>
          <w:b/>
        </w:rPr>
        <w:t>MODELO DE DECLARAÇÃO DE FATOS SUPERVENIENTES</w:t>
      </w:r>
    </w:p>
    <w:p w:rsidR="003423AF" w:rsidRDefault="003423AF" w:rsidP="003423AF">
      <w:pPr>
        <w:tabs>
          <w:tab w:val="left" w:pos="1815"/>
        </w:tabs>
        <w:spacing w:before="240"/>
        <w:jc w:val="both"/>
        <w:rPr>
          <w:rFonts w:ascii="Bookman Old Style" w:hAnsi="Bookman Old Style"/>
        </w:rPr>
      </w:pPr>
    </w:p>
    <w:p w:rsidR="003423AF" w:rsidRDefault="003423AF" w:rsidP="003423AF">
      <w:pPr>
        <w:tabs>
          <w:tab w:val="left" w:pos="1815"/>
        </w:tabs>
        <w:spacing w:before="240"/>
        <w:jc w:val="center"/>
        <w:rPr>
          <w:rFonts w:ascii="Bookman Old Style" w:hAnsi="Bookman Old Style"/>
          <w:b/>
          <w:u w:val="single"/>
        </w:rPr>
      </w:pPr>
      <w:r>
        <w:rPr>
          <w:rFonts w:ascii="Bookman Old Style" w:hAnsi="Bookman Old Style"/>
          <w:b/>
          <w:u w:val="single"/>
        </w:rPr>
        <w:t>DECLARAÇÃO</w:t>
      </w:r>
    </w:p>
    <w:p w:rsidR="003423AF" w:rsidRDefault="003423AF" w:rsidP="003423AF">
      <w:pPr>
        <w:tabs>
          <w:tab w:val="left" w:pos="1815"/>
        </w:tabs>
        <w:spacing w:before="240"/>
        <w:jc w:val="center"/>
        <w:rPr>
          <w:rFonts w:ascii="Bookman Old Style" w:hAnsi="Bookman Old Style"/>
          <w:b/>
          <w:u w:val="single"/>
        </w:rPr>
      </w:pPr>
    </w:p>
    <w:p w:rsidR="003423AF" w:rsidRDefault="003423AF" w:rsidP="003423AF">
      <w:pPr>
        <w:pStyle w:val="SemEspaamento"/>
        <w:jc w:val="center"/>
      </w:pPr>
      <w:r>
        <w:t>_________________________________________________________________</w:t>
      </w:r>
    </w:p>
    <w:p w:rsidR="003423AF" w:rsidRDefault="003423AF" w:rsidP="003423AF">
      <w:pPr>
        <w:pStyle w:val="SemEspaamento"/>
        <w:jc w:val="center"/>
        <w:rPr>
          <w:rFonts w:ascii="Bookman Old Style" w:hAnsi="Bookman Old Style"/>
        </w:rPr>
      </w:pPr>
      <w:r w:rsidRPr="00FA0CC8">
        <w:rPr>
          <w:rFonts w:ascii="Bookman Old Style" w:hAnsi="Bookman Old Style"/>
        </w:rPr>
        <w:t>NOME DA EMPRESA</w:t>
      </w:r>
    </w:p>
    <w:p w:rsidR="003423AF" w:rsidRDefault="003423AF" w:rsidP="003423AF">
      <w:pPr>
        <w:pStyle w:val="SemEspaamen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r>
        <w:rPr>
          <w:rFonts w:ascii="Bookman Old Style" w:hAnsi="Bookman Old Style"/>
        </w:rPr>
        <w:t>CNPJ ____________________________, com sitio à (endereço completo) _____________________________________________________________________, DECLARA, sob as penas da Lei, que até a presente data inexistem fatos impeditivos para habilitação e aquisição com a administração pública, ciente da obrigatoriedade de declarar ocorrências posteriores.</w:t>
      </w: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Local e data ____________________, _____ de _______________ </w:t>
      </w:r>
      <w:proofErr w:type="spellStart"/>
      <w:r>
        <w:rPr>
          <w:rFonts w:ascii="Bookman Old Style" w:hAnsi="Bookman Old Style"/>
        </w:rPr>
        <w:t>de</w:t>
      </w:r>
      <w:proofErr w:type="spellEnd"/>
      <w:r>
        <w:rPr>
          <w:rFonts w:ascii="Bookman Old Style" w:hAnsi="Bookman Old Style"/>
        </w:rPr>
        <w:t xml:space="preserve"> 201</w:t>
      </w:r>
      <w:r w:rsidR="0096108E">
        <w:rPr>
          <w:rFonts w:ascii="Bookman Old Style" w:hAnsi="Bookman Old Style"/>
        </w:rPr>
        <w:t>7</w:t>
      </w:r>
      <w:r w:rsidR="00C63DCA">
        <w:rPr>
          <w:rFonts w:ascii="Bookman Old Style" w:hAnsi="Bookman Old Style"/>
        </w:rPr>
        <w:t>.</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__________________________________________</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Assinatura do responsável Legal</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both"/>
        <w:rPr>
          <w:rFonts w:ascii="Bookman Old Style" w:hAnsi="Bookman Old Style"/>
        </w:rPr>
      </w:pPr>
      <w:r>
        <w:rPr>
          <w:rFonts w:ascii="Bookman Old Style" w:hAnsi="Bookman Old Style"/>
        </w:rPr>
        <w:t>Obs.: Esta Declaração deverá ser inserida no envelope de Documentos de Habilitação.</w:t>
      </w: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b/>
        </w:rPr>
      </w:pPr>
      <w:r>
        <w:rPr>
          <w:rFonts w:ascii="Bookman Old Style" w:hAnsi="Bookman Old Style"/>
          <w:b/>
        </w:rPr>
        <w:lastRenderedPageBreak/>
        <w:t>ANEXO V</w:t>
      </w:r>
    </w:p>
    <w:p w:rsidR="003423AF" w:rsidRDefault="003423AF" w:rsidP="003423AF">
      <w:pPr>
        <w:pStyle w:val="SemEspaamento"/>
        <w:spacing w:line="360" w:lineRule="auto"/>
        <w:jc w:val="center"/>
        <w:rPr>
          <w:rFonts w:ascii="Bookman Old Style" w:hAnsi="Bookman Old Style"/>
          <w:b/>
        </w:rPr>
      </w:pPr>
    </w:p>
    <w:p w:rsidR="003423AF" w:rsidRDefault="003423AF" w:rsidP="003423AF">
      <w:pPr>
        <w:pStyle w:val="SemEspaamento"/>
        <w:spacing w:line="360" w:lineRule="auto"/>
        <w:jc w:val="center"/>
        <w:rPr>
          <w:rFonts w:ascii="Bookman Old Style" w:hAnsi="Bookman Old Style"/>
          <w:b/>
        </w:rPr>
      </w:pPr>
      <w:r>
        <w:rPr>
          <w:rFonts w:ascii="Bookman Old Style" w:hAnsi="Bookman Old Style"/>
          <w:b/>
        </w:rPr>
        <w:t>DECLARAÇÃO DE NÃO EMPREGO MENOR</w:t>
      </w:r>
    </w:p>
    <w:p w:rsidR="003423AF" w:rsidRDefault="003423AF" w:rsidP="003423AF">
      <w:pPr>
        <w:pStyle w:val="SemEspaamento"/>
        <w:spacing w:line="360" w:lineRule="auto"/>
        <w:jc w:val="center"/>
        <w:rPr>
          <w:rFonts w:ascii="Bookman Old Style" w:hAnsi="Bookman Old Style"/>
          <w:b/>
        </w:rPr>
      </w:pPr>
    </w:p>
    <w:p w:rsidR="003423AF" w:rsidRPr="00901DFD" w:rsidRDefault="003423AF" w:rsidP="003423AF">
      <w:pPr>
        <w:pStyle w:val="SemEspaamento"/>
        <w:jc w:val="center"/>
        <w:rPr>
          <w:rFonts w:ascii="Bookman Old Style" w:hAnsi="Bookman Old Style"/>
        </w:rPr>
      </w:pPr>
      <w:r>
        <w:t>______________________________________________________________________</w:t>
      </w:r>
      <w:r w:rsidRPr="00901DFD">
        <w:rPr>
          <w:rFonts w:ascii="Bookman Old Style" w:hAnsi="Bookman Old Style"/>
        </w:rPr>
        <w:t>NOME DA EMPRESA</w:t>
      </w:r>
    </w:p>
    <w:p w:rsidR="003423AF" w:rsidRPr="00901DFD" w:rsidRDefault="003423AF" w:rsidP="003423AF">
      <w:pPr>
        <w:pStyle w:val="SemEspaamento"/>
        <w:jc w:val="both"/>
        <w:rPr>
          <w:rFonts w:ascii="Bookman Old Style" w:hAnsi="Bookman Old Style"/>
        </w:rPr>
      </w:pPr>
    </w:p>
    <w:p w:rsidR="003423AF" w:rsidRDefault="003423AF" w:rsidP="003423AF">
      <w:pPr>
        <w:pStyle w:val="Corpodetexto2"/>
        <w:spacing w:line="360" w:lineRule="auto"/>
        <w:jc w:val="both"/>
        <w:rPr>
          <w:rFonts w:cs="Courier New"/>
        </w:rPr>
      </w:pPr>
      <w:r w:rsidRPr="00901DFD">
        <w:t xml:space="preserve">CNPJ </w:t>
      </w:r>
      <w:r>
        <w:t xml:space="preserve">n° </w:t>
      </w:r>
      <w:r w:rsidRPr="00901DFD">
        <w:t>____________________________, com sitio à (endereço completo) _____________________________________________________________________</w:t>
      </w:r>
      <w:r w:rsidRPr="00901DFD">
        <w:rPr>
          <w:rFonts w:cs="Courier New"/>
        </w:rPr>
        <w:t>, DECLARO, sob as penas da Lei, para os fins requeridos no inciso XXXIII, do artigo 7º da Constituição Federal, consoante o que estabeleceu no artigo 1º, da lei nº 9.854, de 27 de outubro de 1999, que não trabalho com menores de 18(dezoito) anos em trabalho noturno, perigoso ou insalubre, bem como em qualquer trabalho, menores de 16 (dezesseis) anos, salvo na condição de aprendiz, a partir de 14 (quatorze) anos.</w:t>
      </w:r>
    </w:p>
    <w:p w:rsidR="003423AF" w:rsidRDefault="003423AF" w:rsidP="003423AF">
      <w:pPr>
        <w:pStyle w:val="Corpodetexto2"/>
        <w:spacing w:line="360" w:lineRule="auto"/>
        <w:ind w:firstLine="708"/>
        <w:rPr>
          <w:rFonts w:cs="Courier New"/>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Local e data ____________________, </w:t>
      </w:r>
      <w:r w:rsidR="00C63DCA">
        <w:rPr>
          <w:rFonts w:ascii="Bookman Old Style" w:hAnsi="Bookman Old Style"/>
        </w:rPr>
        <w:t xml:space="preserve">_____ de _______________ </w:t>
      </w:r>
      <w:proofErr w:type="spellStart"/>
      <w:r w:rsidR="00C63DCA">
        <w:rPr>
          <w:rFonts w:ascii="Bookman Old Style" w:hAnsi="Bookman Old Style"/>
        </w:rPr>
        <w:t>de</w:t>
      </w:r>
      <w:proofErr w:type="spellEnd"/>
      <w:r w:rsidR="00C63DCA">
        <w:rPr>
          <w:rFonts w:ascii="Bookman Old Style" w:hAnsi="Bookman Old Style"/>
        </w:rPr>
        <w:t xml:space="preserve"> </w:t>
      </w:r>
      <w:proofErr w:type="gramStart"/>
      <w:r w:rsidR="00C63DCA">
        <w:rPr>
          <w:rFonts w:ascii="Bookman Old Style" w:hAnsi="Bookman Old Style"/>
        </w:rPr>
        <w:t>201</w:t>
      </w:r>
      <w:r w:rsidR="0096108E">
        <w:rPr>
          <w:rFonts w:ascii="Bookman Old Style" w:hAnsi="Bookman Old Style"/>
        </w:rPr>
        <w:t>7</w:t>
      </w:r>
      <w:proofErr w:type="gramEnd"/>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__________________________________________</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Assinatura do responsável Legal</w:t>
      </w: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p>
    <w:p w:rsidR="003067B5" w:rsidRDefault="003067B5" w:rsidP="003423AF">
      <w:pPr>
        <w:pStyle w:val="Corpodetexto2"/>
        <w:spacing w:line="360" w:lineRule="auto"/>
        <w:rPr>
          <w:rFonts w:cs="Courier New"/>
        </w:rPr>
      </w:pPr>
    </w:p>
    <w:p w:rsidR="003067B5" w:rsidRDefault="003067B5" w:rsidP="003423AF">
      <w:pPr>
        <w:pStyle w:val="Corpodetexto2"/>
        <w:spacing w:line="360" w:lineRule="auto"/>
        <w:rPr>
          <w:rFonts w:cs="Courier New"/>
        </w:rPr>
      </w:pPr>
    </w:p>
    <w:p w:rsidR="003423AF" w:rsidRDefault="003423AF" w:rsidP="003067B5">
      <w:pPr>
        <w:pStyle w:val="Corpodetexto2"/>
        <w:spacing w:line="360" w:lineRule="auto"/>
        <w:jc w:val="center"/>
        <w:rPr>
          <w:rFonts w:cs="Courier New"/>
          <w:b/>
        </w:rPr>
      </w:pPr>
      <w:r>
        <w:rPr>
          <w:rFonts w:cs="Courier New"/>
          <w:b/>
        </w:rPr>
        <w:lastRenderedPageBreak/>
        <w:t>ANEXO VIII</w:t>
      </w:r>
    </w:p>
    <w:p w:rsidR="003423AF" w:rsidRDefault="003423AF" w:rsidP="003423AF">
      <w:pPr>
        <w:pStyle w:val="Corpodetexto2"/>
        <w:spacing w:line="360" w:lineRule="auto"/>
        <w:rPr>
          <w:rFonts w:cs="Courier New"/>
          <w:b/>
        </w:rPr>
      </w:pPr>
    </w:p>
    <w:p w:rsidR="003423AF" w:rsidRDefault="003423AF" w:rsidP="003067B5">
      <w:pPr>
        <w:pStyle w:val="Corpodetexto2"/>
        <w:spacing w:line="360" w:lineRule="auto"/>
        <w:jc w:val="center"/>
        <w:rPr>
          <w:rFonts w:cs="Courier New"/>
          <w:b/>
        </w:rPr>
      </w:pPr>
      <w:r>
        <w:rPr>
          <w:rFonts w:cs="Courier New"/>
          <w:b/>
        </w:rPr>
        <w:t>DECLARAÇÃO DO REPRESENTANTE LEGAL DA EMPRESA LEI 123/06</w:t>
      </w: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r>
        <w:rPr>
          <w:rFonts w:cs="Courier New"/>
        </w:rPr>
        <w:t>Eu, ___________________________________ CPF _______________________, afirmo como representante legal da empresa __________________________________ inscrita no CNPJ ____________________ de não haver nenhum dos impedimentos previstos nos incisos do §4º do Artigo 3º da Lei Complementar n.º 123/06.</w:t>
      </w:r>
    </w:p>
    <w:p w:rsidR="003423AF" w:rsidRPr="005F3E3E"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Local e data ____________________, </w:t>
      </w:r>
      <w:r w:rsidR="00C63DCA">
        <w:rPr>
          <w:rFonts w:ascii="Bookman Old Style" w:hAnsi="Bookman Old Style"/>
        </w:rPr>
        <w:t xml:space="preserve">_____ de _______________ </w:t>
      </w:r>
      <w:proofErr w:type="spellStart"/>
      <w:r w:rsidR="00C63DCA">
        <w:rPr>
          <w:rFonts w:ascii="Bookman Old Style" w:hAnsi="Bookman Old Style"/>
        </w:rPr>
        <w:t>de</w:t>
      </w:r>
      <w:proofErr w:type="spellEnd"/>
      <w:r w:rsidR="00C63DCA">
        <w:rPr>
          <w:rFonts w:ascii="Bookman Old Style" w:hAnsi="Bookman Old Style"/>
        </w:rPr>
        <w:t xml:space="preserve"> 201</w:t>
      </w:r>
      <w:r w:rsidR="0096108E">
        <w:rPr>
          <w:rFonts w:ascii="Bookman Old Style" w:hAnsi="Bookman Old Style"/>
        </w:rPr>
        <w:t>7</w:t>
      </w:r>
      <w:r>
        <w:rPr>
          <w:rFonts w:ascii="Bookman Old Style" w:hAnsi="Bookman Old Style"/>
        </w:rPr>
        <w:t>.</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__________________________________________</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Assinatura do responsável Legal</w:t>
      </w: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rPr>
      </w:pPr>
      <w:r>
        <w:rPr>
          <w:rFonts w:cs="Courier New"/>
        </w:rPr>
        <w:t>(Observação: Declaração terá validade de 30 dias após sua emissão)</w:t>
      </w:r>
    </w:p>
    <w:p w:rsidR="003423AF" w:rsidRDefault="003423AF" w:rsidP="003423AF">
      <w:pPr>
        <w:pStyle w:val="Corpodetexto2"/>
        <w:spacing w:line="360" w:lineRule="auto"/>
        <w:rPr>
          <w:rFonts w:cs="Courier New"/>
        </w:rPr>
      </w:pPr>
    </w:p>
    <w:p w:rsidR="003423AF" w:rsidRDefault="003423AF" w:rsidP="003423AF">
      <w:pPr>
        <w:pStyle w:val="Corpodetexto2"/>
        <w:spacing w:line="360" w:lineRule="auto"/>
        <w:rPr>
          <w:rFonts w:cs="Courier New"/>
          <w:b/>
        </w:rPr>
      </w:pPr>
    </w:p>
    <w:p w:rsidR="003067B5" w:rsidRDefault="003067B5" w:rsidP="003423AF">
      <w:pPr>
        <w:pStyle w:val="Corpodetexto2"/>
        <w:spacing w:line="360" w:lineRule="auto"/>
        <w:rPr>
          <w:rFonts w:cs="Courier New"/>
          <w:b/>
        </w:rPr>
      </w:pPr>
    </w:p>
    <w:p w:rsidR="003067B5" w:rsidRDefault="003067B5" w:rsidP="003423AF">
      <w:pPr>
        <w:pStyle w:val="Corpodetexto2"/>
        <w:spacing w:line="360" w:lineRule="auto"/>
        <w:rPr>
          <w:rFonts w:cs="Courier New"/>
          <w:b/>
        </w:rPr>
      </w:pPr>
    </w:p>
    <w:p w:rsidR="003067B5" w:rsidRDefault="003067B5" w:rsidP="003423AF">
      <w:pPr>
        <w:pStyle w:val="Corpodetexto2"/>
        <w:spacing w:line="360" w:lineRule="auto"/>
        <w:rPr>
          <w:rFonts w:cs="Courier New"/>
          <w:b/>
        </w:rPr>
      </w:pPr>
    </w:p>
    <w:p w:rsidR="003067B5" w:rsidRDefault="003067B5" w:rsidP="003423AF">
      <w:pPr>
        <w:pStyle w:val="Corpodetexto2"/>
        <w:spacing w:line="360" w:lineRule="auto"/>
        <w:rPr>
          <w:rFonts w:cs="Courier New"/>
          <w:b/>
        </w:rPr>
      </w:pPr>
    </w:p>
    <w:p w:rsidR="003423AF" w:rsidRDefault="003423AF" w:rsidP="003067B5">
      <w:pPr>
        <w:pStyle w:val="Corpodetexto2"/>
        <w:spacing w:line="360" w:lineRule="auto"/>
        <w:jc w:val="center"/>
        <w:rPr>
          <w:rFonts w:cs="Courier New"/>
          <w:b/>
        </w:rPr>
      </w:pPr>
      <w:proofErr w:type="gramStart"/>
      <w:r>
        <w:rPr>
          <w:rFonts w:cs="Courier New"/>
          <w:b/>
        </w:rPr>
        <w:lastRenderedPageBreak/>
        <w:t>ANEXO VI</w:t>
      </w:r>
      <w:proofErr w:type="gramEnd"/>
    </w:p>
    <w:p w:rsidR="003423AF" w:rsidRDefault="003423AF" w:rsidP="003067B5">
      <w:pPr>
        <w:pStyle w:val="Corpodetexto2"/>
        <w:spacing w:line="360" w:lineRule="auto"/>
        <w:jc w:val="center"/>
        <w:rPr>
          <w:rFonts w:cs="Courier New"/>
          <w:b/>
        </w:rPr>
      </w:pPr>
    </w:p>
    <w:p w:rsidR="003423AF" w:rsidRDefault="003423AF" w:rsidP="003067B5">
      <w:pPr>
        <w:pStyle w:val="Corpodetexto2"/>
        <w:spacing w:line="360" w:lineRule="auto"/>
        <w:jc w:val="center"/>
        <w:rPr>
          <w:rFonts w:cs="Courier New"/>
          <w:b/>
        </w:rPr>
      </w:pPr>
      <w:r>
        <w:rPr>
          <w:rFonts w:cs="Courier New"/>
          <w:b/>
        </w:rPr>
        <w:t>DECLARAÇÃO DE COMPROMETIMENTO DE HABILITAÇÃO</w:t>
      </w:r>
    </w:p>
    <w:p w:rsidR="003423AF" w:rsidRDefault="003423AF" w:rsidP="003067B5">
      <w:pPr>
        <w:pStyle w:val="Corpodetexto2"/>
        <w:spacing w:line="360" w:lineRule="auto"/>
        <w:jc w:val="center"/>
        <w:rPr>
          <w:rFonts w:cs="Courier New"/>
        </w:rPr>
      </w:pPr>
    </w:p>
    <w:p w:rsidR="003423AF" w:rsidRDefault="003423AF" w:rsidP="003423AF">
      <w:pPr>
        <w:pStyle w:val="SemEspaamento"/>
        <w:jc w:val="center"/>
      </w:pPr>
      <w:r>
        <w:t>______________________________________________________________________</w:t>
      </w:r>
    </w:p>
    <w:p w:rsidR="003423AF" w:rsidRPr="00901DFD" w:rsidRDefault="003423AF" w:rsidP="003423AF">
      <w:pPr>
        <w:pStyle w:val="SemEspaamento"/>
        <w:jc w:val="center"/>
        <w:rPr>
          <w:rFonts w:ascii="Bookman Old Style" w:hAnsi="Bookman Old Style"/>
        </w:rPr>
      </w:pPr>
      <w:r w:rsidRPr="00901DFD">
        <w:rPr>
          <w:rFonts w:ascii="Bookman Old Style" w:hAnsi="Bookman Old Style"/>
        </w:rPr>
        <w:t>NOME DA EMPRESA</w:t>
      </w:r>
    </w:p>
    <w:p w:rsidR="003423AF" w:rsidRPr="00901DFD" w:rsidRDefault="003423AF" w:rsidP="003423AF">
      <w:pPr>
        <w:pStyle w:val="SemEspaamento"/>
        <w:jc w:val="both"/>
        <w:rPr>
          <w:rFonts w:ascii="Bookman Old Style" w:hAnsi="Bookman Old Style"/>
        </w:rPr>
      </w:pPr>
    </w:p>
    <w:p w:rsidR="003423AF" w:rsidRDefault="003423AF" w:rsidP="003423AF">
      <w:pPr>
        <w:pStyle w:val="Corpodetexto2"/>
        <w:spacing w:line="360" w:lineRule="auto"/>
        <w:jc w:val="both"/>
      </w:pPr>
      <w:r w:rsidRPr="00901DFD">
        <w:t xml:space="preserve">CNPJ </w:t>
      </w:r>
      <w:proofErr w:type="spellStart"/>
      <w:proofErr w:type="gramStart"/>
      <w:r>
        <w:t>n°</w:t>
      </w:r>
      <w:proofErr w:type="spellEnd"/>
      <w:r w:rsidRPr="00901DFD">
        <w:t>____________________________,</w:t>
      </w:r>
      <w:proofErr w:type="gramEnd"/>
      <w:r>
        <w:t>por intermédio do seu representante legal o (a) Sr. __________________________________________, portador(a) da Carteira de Identidade n.º _________________ e do CPF n.º ____________________, DECLARA, por seu representante legal infra-assinado para cumprimento do previsto no inciso VII do Art. 4º da Lei n.º 10.520/2002, de 17 de Julho de 2002, publicada no DOU de 18 de Julho de 2002 e para fins de Pregão Presencial n.º 0</w:t>
      </w:r>
      <w:r w:rsidR="00C63DCA">
        <w:t>06</w:t>
      </w:r>
      <w:r>
        <w:t>/201</w:t>
      </w:r>
      <w:r w:rsidR="00C63DCA">
        <w:t>5</w:t>
      </w:r>
      <w:r>
        <w:t xml:space="preserve"> da Prefeitura Municipal de Marcolândia (PI), DECLARA expressamente que cumpre plenamente os requisitos de habilitação exigidos do Edital do pregão em epigrafe.</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Local e data ____________________, </w:t>
      </w:r>
      <w:r w:rsidR="00C63DCA">
        <w:rPr>
          <w:rFonts w:ascii="Bookman Old Style" w:hAnsi="Bookman Old Style"/>
        </w:rPr>
        <w:t xml:space="preserve">_____ de _______________ </w:t>
      </w:r>
      <w:proofErr w:type="spellStart"/>
      <w:r w:rsidR="00C63DCA">
        <w:rPr>
          <w:rFonts w:ascii="Bookman Old Style" w:hAnsi="Bookman Old Style"/>
        </w:rPr>
        <w:t>de</w:t>
      </w:r>
      <w:proofErr w:type="spellEnd"/>
      <w:r w:rsidR="00C63DCA">
        <w:rPr>
          <w:rFonts w:ascii="Bookman Old Style" w:hAnsi="Bookman Old Style"/>
        </w:rPr>
        <w:t xml:space="preserve"> 201</w:t>
      </w:r>
      <w:r w:rsidR="0096108E">
        <w:rPr>
          <w:rFonts w:ascii="Bookman Old Style" w:hAnsi="Bookman Old Style"/>
        </w:rPr>
        <w:t>7</w:t>
      </w:r>
      <w:r>
        <w:rPr>
          <w:rFonts w:ascii="Bookman Old Style" w:hAnsi="Bookman Old Style"/>
        </w:rPr>
        <w:t>.</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__________________________________________</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Assinatura do responsável Legal</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Obs.: Esta declaração deverá ser entregue ao Pregoeiro, após a abertura da sessão, entes e separadamente dos envelopes (Proposta de Preços e Documentos de Habilitação) exigidos nesta licitação.</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067B5" w:rsidRDefault="003067B5" w:rsidP="003423AF">
      <w:pPr>
        <w:pStyle w:val="SemEspaamento"/>
        <w:spacing w:line="360" w:lineRule="auto"/>
        <w:jc w:val="center"/>
        <w:rPr>
          <w:rFonts w:ascii="Bookman Old Style" w:hAnsi="Bookman Old Style"/>
        </w:rPr>
      </w:pPr>
    </w:p>
    <w:p w:rsidR="003067B5" w:rsidRDefault="003067B5"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b/>
        </w:rPr>
      </w:pPr>
    </w:p>
    <w:p w:rsidR="003423AF" w:rsidRDefault="003423AF" w:rsidP="003423AF">
      <w:pPr>
        <w:pStyle w:val="SemEspaamento"/>
        <w:spacing w:line="360" w:lineRule="auto"/>
        <w:jc w:val="center"/>
        <w:rPr>
          <w:rFonts w:ascii="Bookman Old Style" w:hAnsi="Bookman Old Style"/>
          <w:b/>
        </w:rPr>
      </w:pPr>
      <w:r>
        <w:rPr>
          <w:rFonts w:ascii="Bookman Old Style" w:hAnsi="Bookman Old Style"/>
          <w:b/>
        </w:rPr>
        <w:lastRenderedPageBreak/>
        <w:t>ANEXO VII</w:t>
      </w:r>
    </w:p>
    <w:p w:rsidR="003423AF" w:rsidRDefault="003423AF" w:rsidP="003423AF">
      <w:pPr>
        <w:pStyle w:val="SemEspaamento"/>
        <w:spacing w:line="360" w:lineRule="auto"/>
        <w:jc w:val="center"/>
        <w:rPr>
          <w:rFonts w:ascii="Bookman Old Style" w:hAnsi="Bookman Old Style"/>
          <w:b/>
        </w:rPr>
      </w:pPr>
    </w:p>
    <w:p w:rsidR="003423AF" w:rsidRDefault="003423AF" w:rsidP="003423AF">
      <w:pPr>
        <w:pStyle w:val="SemEspaamento"/>
        <w:spacing w:line="360" w:lineRule="auto"/>
        <w:jc w:val="center"/>
        <w:rPr>
          <w:rFonts w:ascii="Bookman Old Style" w:hAnsi="Bookman Old Style"/>
          <w:b/>
        </w:rPr>
      </w:pPr>
      <w:r>
        <w:rPr>
          <w:rFonts w:ascii="Bookman Old Style" w:hAnsi="Bookman Old Style"/>
          <w:b/>
        </w:rPr>
        <w:t>DECLARAÇÃO DO CONTADOR LEI 123/06</w:t>
      </w:r>
    </w:p>
    <w:p w:rsidR="003423AF" w:rsidRDefault="003423AF" w:rsidP="003423AF">
      <w:pPr>
        <w:pStyle w:val="SemEspaamento"/>
        <w:spacing w:line="360" w:lineRule="auto"/>
        <w:jc w:val="center"/>
        <w:rPr>
          <w:rFonts w:ascii="Bookman Old Style" w:hAnsi="Bookman Old Style"/>
          <w:b/>
        </w:rPr>
      </w:pPr>
    </w:p>
    <w:p w:rsidR="003423AF" w:rsidRDefault="003423AF" w:rsidP="003423AF">
      <w:pPr>
        <w:pStyle w:val="SemEspaamento"/>
        <w:spacing w:line="360" w:lineRule="auto"/>
        <w:jc w:val="both"/>
        <w:rPr>
          <w:rFonts w:ascii="Bookman Old Style" w:hAnsi="Bookman Old Style"/>
        </w:rPr>
      </w:pPr>
    </w:p>
    <w:p w:rsidR="003423AF" w:rsidRPr="00C95526" w:rsidRDefault="003423AF" w:rsidP="003423AF">
      <w:pPr>
        <w:pStyle w:val="SemEspaamento"/>
        <w:spacing w:line="360" w:lineRule="auto"/>
        <w:jc w:val="both"/>
        <w:rPr>
          <w:rFonts w:ascii="Bookman Old Style" w:hAnsi="Bookman Old Style"/>
        </w:rPr>
      </w:pPr>
      <w:r>
        <w:rPr>
          <w:rFonts w:ascii="Bookman Old Style" w:hAnsi="Bookman Old Style"/>
        </w:rPr>
        <w:t xml:space="preserve">Eu, ____________________________ contador CRC ____________________, afirmo ser contador responsável pelas contas da empresa _________________________ inscrita no CNPJ sob o n.º _______________________ e com esta função, declaro que a mesma esta devidamente enquadrada nas condições dos artigos da Lei Complementar 123, de 14 de Abril de 2006, como Micro Empresa ou Empresa de Pequeno Porte, </w:t>
      </w:r>
      <w:proofErr w:type="gramStart"/>
      <w:r>
        <w:rPr>
          <w:rFonts w:ascii="Bookman Old Style" w:hAnsi="Bookman Old Style"/>
        </w:rPr>
        <w:t>reconheço</w:t>
      </w:r>
      <w:proofErr w:type="gramEnd"/>
      <w:r>
        <w:rPr>
          <w:rFonts w:ascii="Bookman Old Style" w:hAnsi="Bookman Old Style"/>
        </w:rPr>
        <w:t xml:space="preserve"> os benefícios e as responsabilidades.</w:t>
      </w:r>
    </w:p>
    <w:p w:rsidR="003423AF" w:rsidRPr="00FA0CC8"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Local e data ____________________, _____ de _______________ </w:t>
      </w:r>
      <w:proofErr w:type="spellStart"/>
      <w:r>
        <w:rPr>
          <w:rFonts w:ascii="Bookman Old Style" w:hAnsi="Bookman Old Style"/>
        </w:rPr>
        <w:t>de</w:t>
      </w:r>
      <w:proofErr w:type="spellEnd"/>
      <w:r>
        <w:rPr>
          <w:rFonts w:ascii="Bookman Old Style" w:hAnsi="Bookman Old Style"/>
        </w:rPr>
        <w:t xml:space="preserve"> 201</w:t>
      </w:r>
      <w:r w:rsidR="0096108E">
        <w:rPr>
          <w:rFonts w:ascii="Bookman Old Style" w:hAnsi="Bookman Old Style"/>
        </w:rPr>
        <w:t>7</w:t>
      </w:r>
      <w:r>
        <w:rPr>
          <w:rFonts w:ascii="Bookman Old Style" w:hAnsi="Bookman Old Style"/>
        </w:rPr>
        <w:t>.</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__________________________________________</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Assinatura e Carimbo </w:t>
      </w:r>
    </w:p>
    <w:p w:rsidR="003423AF" w:rsidRDefault="003423AF" w:rsidP="003423AF">
      <w:pPr>
        <w:pStyle w:val="SemEspaamento"/>
        <w:spacing w:line="360" w:lineRule="auto"/>
        <w:jc w:val="center"/>
        <w:rPr>
          <w:rFonts w:ascii="Bookman Old Style" w:hAnsi="Bookman Old Style"/>
        </w:rPr>
      </w:pPr>
    </w:p>
    <w:p w:rsidR="003423AF" w:rsidRDefault="003423AF" w:rsidP="003423AF">
      <w:pPr>
        <w:pStyle w:val="SemEspaamento"/>
        <w:spacing w:line="360" w:lineRule="auto"/>
        <w:jc w:val="both"/>
        <w:rPr>
          <w:rFonts w:ascii="Bookman Old Style" w:hAnsi="Bookman Old Style"/>
        </w:rPr>
      </w:pPr>
      <w:r>
        <w:rPr>
          <w:rFonts w:ascii="Bookman Old Style" w:hAnsi="Bookman Old Style"/>
        </w:rPr>
        <w:t>VALIDA SOMENTE COM RECONHECIMENTO DE FIRMA.</w:t>
      </w: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r>
        <w:rPr>
          <w:rFonts w:ascii="Bookman Old Style" w:hAnsi="Bookman Old Style"/>
        </w:rPr>
        <w:t>(Obs.: Esta declaração terá validade de 30 dias após sua emissão e deverá ser apresentada de acordo com o Inciso I, alínea “d” do item 5.2 do edital).</w:t>
      </w: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b/>
        </w:rPr>
      </w:pPr>
      <w:r>
        <w:rPr>
          <w:rFonts w:ascii="Bookman Old Style" w:hAnsi="Bookman Old Style"/>
          <w:b/>
        </w:rPr>
        <w:lastRenderedPageBreak/>
        <w:t>RECIBO DE RETIRADA DE EDITAL</w:t>
      </w:r>
    </w:p>
    <w:p w:rsidR="003423AF" w:rsidRDefault="003423AF" w:rsidP="003423AF">
      <w:pPr>
        <w:pStyle w:val="SemEspaamento"/>
        <w:spacing w:line="360" w:lineRule="auto"/>
        <w:jc w:val="center"/>
        <w:rPr>
          <w:rFonts w:ascii="Bookman Old Style" w:hAnsi="Bookman Old Style"/>
          <w:b/>
        </w:rPr>
      </w:pPr>
      <w:r>
        <w:rPr>
          <w:rFonts w:ascii="Bookman Old Style" w:hAnsi="Bookman Old Style"/>
          <w:b/>
        </w:rPr>
        <w:t>PREGÃO PRESENCIAL N.º 0</w:t>
      </w:r>
      <w:r w:rsidR="005427C6">
        <w:rPr>
          <w:rFonts w:ascii="Bookman Old Style" w:hAnsi="Bookman Old Style"/>
          <w:b/>
        </w:rPr>
        <w:t>23</w:t>
      </w:r>
      <w:r>
        <w:rPr>
          <w:rFonts w:ascii="Bookman Old Style" w:hAnsi="Bookman Old Style"/>
          <w:b/>
        </w:rPr>
        <w:t>/201</w:t>
      </w:r>
      <w:r w:rsidR="000B6835">
        <w:rPr>
          <w:rFonts w:ascii="Bookman Old Style" w:hAnsi="Bookman Old Style"/>
          <w:b/>
        </w:rPr>
        <w:t>7</w:t>
      </w:r>
    </w:p>
    <w:p w:rsidR="003423AF" w:rsidRDefault="003423AF" w:rsidP="003423AF">
      <w:pPr>
        <w:pStyle w:val="SemEspaamento"/>
        <w:spacing w:line="360" w:lineRule="auto"/>
        <w:jc w:val="center"/>
        <w:rPr>
          <w:rFonts w:ascii="Bookman Old Style" w:hAnsi="Bookman Old Style"/>
          <w:b/>
        </w:rPr>
      </w:pPr>
    </w:p>
    <w:p w:rsidR="003423AF" w:rsidRPr="006C00B2" w:rsidRDefault="003423AF" w:rsidP="005427C6">
      <w:pPr>
        <w:jc w:val="both"/>
        <w:rPr>
          <w:rFonts w:ascii="Bookman Old Style" w:hAnsi="Bookman Old Style"/>
        </w:rPr>
      </w:pPr>
      <w:r w:rsidRPr="006C00B2">
        <w:rPr>
          <w:rFonts w:ascii="Bookman Old Style" w:hAnsi="Bookman Old Style"/>
        </w:rPr>
        <w:t xml:space="preserve">Objeto: </w:t>
      </w:r>
      <w:r w:rsidR="005427C6" w:rsidRPr="00B45BF8">
        <w:rPr>
          <w:rFonts w:ascii="Bookman Old Style" w:hAnsi="Bookman Old Style"/>
          <w:b/>
        </w:rPr>
        <w:t xml:space="preserve">CONTRATAÇÃO DE CAMINHÃO PIPA, PESSOA FÍSICA OU JURÍDICA PARA O ABASTECIMENTO DE 1.000 (MIL CARRADAS DE AGUA POTÁVEL PARA A ZONA URBANA E RURAL DESTE MUNICÍPIO, PIPA COM CAPACIDADE DE OITO MIL LITROS DE AGUA, BEM COMO ABASTECER OS ÓRGÃOS E ENTIDADES PUBLICAS MUNICIPAIS, CONFORME ANEXO I DESTE PREGÃO </w:t>
      </w:r>
      <w:r w:rsidR="005427C6">
        <w:rPr>
          <w:rFonts w:ascii="Bookman Old Style" w:hAnsi="Bookman Old Style"/>
          <w:b/>
        </w:rPr>
        <w:t>PRESENCIAL</w:t>
      </w:r>
      <w:r w:rsidRPr="003067B5">
        <w:rPr>
          <w:rFonts w:ascii="Bookman Old Style" w:hAnsi="Bookman Old Style"/>
          <w:szCs w:val="18"/>
        </w:rPr>
        <w:t>,</w:t>
      </w:r>
      <w:r w:rsidRPr="006C00B2">
        <w:rPr>
          <w:rFonts w:ascii="Bookman Old Style" w:hAnsi="Bookman Old Style"/>
        </w:rPr>
        <w:t xml:space="preserve"> na forma especificada no Termo de Referência:</w:t>
      </w:r>
    </w:p>
    <w:p w:rsidR="003423AF" w:rsidRPr="006C00B2" w:rsidRDefault="003423AF" w:rsidP="003423AF">
      <w:pPr>
        <w:tabs>
          <w:tab w:val="left" w:pos="1815"/>
        </w:tabs>
        <w:jc w:val="both"/>
        <w:rPr>
          <w:rFonts w:ascii="Bookman Old Style" w:hAnsi="Bookman Old Style"/>
        </w:rPr>
      </w:pPr>
    </w:p>
    <w:tbl>
      <w:tblPr>
        <w:tblW w:w="8620" w:type="dxa"/>
        <w:tblInd w:w="55" w:type="dxa"/>
        <w:tblCellMar>
          <w:left w:w="70" w:type="dxa"/>
          <w:right w:w="70" w:type="dxa"/>
        </w:tblCellMar>
        <w:tblLook w:val="04A0" w:firstRow="1" w:lastRow="0" w:firstColumn="1" w:lastColumn="0" w:noHBand="0" w:noVBand="1"/>
      </w:tblPr>
      <w:tblGrid>
        <w:gridCol w:w="5740"/>
        <w:gridCol w:w="960"/>
        <w:gridCol w:w="960"/>
        <w:gridCol w:w="960"/>
      </w:tblGrid>
      <w:tr w:rsidR="003423AF" w:rsidRPr="006E4075" w:rsidTr="003423AF">
        <w:trPr>
          <w:trHeight w:val="300"/>
        </w:trPr>
        <w:tc>
          <w:tcPr>
            <w:tcW w:w="5740" w:type="dxa"/>
            <w:tcBorders>
              <w:top w:val="single" w:sz="4" w:space="0" w:color="auto"/>
              <w:left w:val="single" w:sz="4" w:space="0" w:color="auto"/>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Razão Social:</w:t>
            </w:r>
          </w:p>
        </w:tc>
        <w:tc>
          <w:tcPr>
            <w:tcW w:w="960" w:type="dxa"/>
            <w:tcBorders>
              <w:top w:val="single" w:sz="4" w:space="0" w:color="auto"/>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r w:rsidR="003423AF" w:rsidRPr="006E4075" w:rsidTr="003423AF">
        <w:trPr>
          <w:trHeight w:val="300"/>
        </w:trPr>
        <w:tc>
          <w:tcPr>
            <w:tcW w:w="5740" w:type="dxa"/>
            <w:tcBorders>
              <w:top w:val="nil"/>
              <w:left w:val="single" w:sz="4" w:space="0" w:color="auto"/>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CNPJ Nº</w:t>
            </w:r>
          </w:p>
        </w:tc>
        <w:tc>
          <w:tcPr>
            <w:tcW w:w="960" w:type="dxa"/>
            <w:tcBorders>
              <w:top w:val="nil"/>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r w:rsidR="003423AF" w:rsidRPr="006E4075" w:rsidTr="003423AF">
        <w:trPr>
          <w:trHeight w:val="300"/>
        </w:trPr>
        <w:tc>
          <w:tcPr>
            <w:tcW w:w="5740" w:type="dxa"/>
            <w:tcBorders>
              <w:top w:val="nil"/>
              <w:left w:val="single" w:sz="4" w:space="0" w:color="auto"/>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Endereço</w:t>
            </w:r>
          </w:p>
        </w:tc>
        <w:tc>
          <w:tcPr>
            <w:tcW w:w="960" w:type="dxa"/>
            <w:tcBorders>
              <w:top w:val="nil"/>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r w:rsidR="003423AF" w:rsidRPr="006E4075" w:rsidTr="003423AF">
        <w:trPr>
          <w:trHeight w:val="300"/>
        </w:trPr>
        <w:tc>
          <w:tcPr>
            <w:tcW w:w="5740" w:type="dxa"/>
            <w:tcBorders>
              <w:top w:val="nil"/>
              <w:left w:val="single" w:sz="4" w:space="0" w:color="auto"/>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E-mail:</w:t>
            </w:r>
          </w:p>
        </w:tc>
        <w:tc>
          <w:tcPr>
            <w:tcW w:w="960" w:type="dxa"/>
            <w:tcBorders>
              <w:top w:val="nil"/>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r w:rsidR="003423AF" w:rsidRPr="006E4075" w:rsidTr="003423AF">
        <w:trPr>
          <w:trHeight w:val="300"/>
        </w:trPr>
        <w:tc>
          <w:tcPr>
            <w:tcW w:w="5740" w:type="dxa"/>
            <w:tcBorders>
              <w:top w:val="nil"/>
              <w:left w:val="single" w:sz="8" w:space="0" w:color="auto"/>
              <w:bottom w:val="nil"/>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Cidade:</w:t>
            </w:r>
          </w:p>
        </w:tc>
        <w:tc>
          <w:tcPr>
            <w:tcW w:w="960" w:type="dxa"/>
            <w:tcBorders>
              <w:top w:val="nil"/>
              <w:left w:val="nil"/>
              <w:bottom w:val="nil"/>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Estado</w:t>
            </w:r>
          </w:p>
        </w:tc>
        <w:tc>
          <w:tcPr>
            <w:tcW w:w="960" w:type="dxa"/>
            <w:tcBorders>
              <w:top w:val="nil"/>
              <w:left w:val="nil"/>
              <w:bottom w:val="nil"/>
              <w:right w:val="nil"/>
            </w:tcBorders>
            <w:shd w:val="clear" w:color="auto" w:fill="auto"/>
            <w:noWrap/>
            <w:vAlign w:val="bottom"/>
            <w:hideMark/>
          </w:tcPr>
          <w:p w:rsidR="003423AF" w:rsidRPr="006E4075" w:rsidRDefault="003423AF" w:rsidP="003423AF">
            <w:pPr>
              <w:rPr>
                <w:rFonts w:ascii="Calibri"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r w:rsidR="003423AF" w:rsidRPr="006E4075" w:rsidTr="003423AF">
        <w:trPr>
          <w:trHeight w:val="300"/>
        </w:trPr>
        <w:tc>
          <w:tcPr>
            <w:tcW w:w="5740" w:type="dxa"/>
            <w:tcBorders>
              <w:top w:val="single" w:sz="4" w:space="0" w:color="auto"/>
              <w:left w:val="single" w:sz="4" w:space="0" w:color="auto"/>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Telefone/Fax</w:t>
            </w:r>
          </w:p>
        </w:tc>
        <w:tc>
          <w:tcPr>
            <w:tcW w:w="960" w:type="dxa"/>
            <w:tcBorders>
              <w:top w:val="single" w:sz="4" w:space="0" w:color="auto"/>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r w:rsidR="003423AF" w:rsidRPr="006E4075" w:rsidTr="003423AF">
        <w:trPr>
          <w:trHeight w:val="315"/>
        </w:trPr>
        <w:tc>
          <w:tcPr>
            <w:tcW w:w="5740" w:type="dxa"/>
            <w:tcBorders>
              <w:top w:val="nil"/>
              <w:left w:val="single" w:sz="8" w:space="0" w:color="auto"/>
              <w:bottom w:val="single" w:sz="8"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Pessoa para Contato:</w:t>
            </w:r>
          </w:p>
        </w:tc>
        <w:tc>
          <w:tcPr>
            <w:tcW w:w="960" w:type="dxa"/>
            <w:tcBorders>
              <w:top w:val="nil"/>
              <w:left w:val="nil"/>
              <w:bottom w:val="single" w:sz="8"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8" w:space="0" w:color="auto"/>
              <w:right w:val="nil"/>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3423AF" w:rsidRPr="006E4075" w:rsidRDefault="003423AF" w:rsidP="003423AF">
            <w:pPr>
              <w:rPr>
                <w:rFonts w:ascii="Calibri" w:hAnsi="Calibri" w:cs="Calibri"/>
                <w:b/>
                <w:bCs/>
                <w:color w:val="000000"/>
              </w:rPr>
            </w:pPr>
            <w:r w:rsidRPr="006E4075">
              <w:rPr>
                <w:rFonts w:ascii="Calibri" w:hAnsi="Calibri" w:cs="Calibri"/>
                <w:b/>
                <w:bCs/>
                <w:color w:val="000000"/>
              </w:rPr>
              <w:t> </w:t>
            </w:r>
          </w:p>
        </w:tc>
      </w:tr>
    </w:tbl>
    <w:p w:rsidR="003423AF" w:rsidRPr="006C00B2" w:rsidRDefault="003423AF" w:rsidP="003423AF">
      <w:pPr>
        <w:pStyle w:val="SemEspaamento"/>
        <w:spacing w:line="360" w:lineRule="auto"/>
        <w:jc w:val="both"/>
        <w:rPr>
          <w:rFonts w:ascii="Bookman Old Style" w:hAnsi="Bookman Old Style"/>
        </w:rPr>
      </w:pPr>
    </w:p>
    <w:p w:rsidR="003423AF" w:rsidRPr="006C00B2" w:rsidRDefault="003423AF" w:rsidP="003423AF">
      <w:pPr>
        <w:pStyle w:val="SemEspaamento"/>
        <w:spacing w:line="360" w:lineRule="auto"/>
        <w:jc w:val="both"/>
        <w:rPr>
          <w:rFonts w:ascii="Bookman Old Style" w:hAnsi="Bookman Old Style"/>
        </w:rPr>
      </w:pPr>
      <w:r w:rsidRPr="006C00B2">
        <w:rPr>
          <w:rFonts w:ascii="Bookman Old Style" w:hAnsi="Bookman Old Style"/>
        </w:rPr>
        <w:t>Recebemos, através da Comissão de Licitações e Contratos, nesta data, cópia do instrumento convocatório da licitação acima identificada.</w:t>
      </w:r>
    </w:p>
    <w:p w:rsidR="003423AF" w:rsidRDefault="003423AF" w:rsidP="003423AF">
      <w:pPr>
        <w:pStyle w:val="SemEspaamento"/>
        <w:spacing w:line="360" w:lineRule="auto"/>
        <w:jc w:val="both"/>
        <w:rPr>
          <w:rFonts w:ascii="Bookman Old Style" w:hAnsi="Bookman Old Style"/>
        </w:rPr>
      </w:pP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Local e data ____________________, _____ de _______________ </w:t>
      </w:r>
      <w:proofErr w:type="spellStart"/>
      <w:r>
        <w:rPr>
          <w:rFonts w:ascii="Bookman Old Style" w:hAnsi="Bookman Old Style"/>
        </w:rPr>
        <w:t>de</w:t>
      </w:r>
      <w:proofErr w:type="spellEnd"/>
      <w:r>
        <w:rPr>
          <w:rFonts w:ascii="Bookman Old Style" w:hAnsi="Bookman Old Style"/>
        </w:rPr>
        <w:t xml:space="preserve"> 201</w:t>
      </w:r>
      <w:r w:rsidR="000B6835">
        <w:rPr>
          <w:rFonts w:ascii="Bookman Old Style" w:hAnsi="Bookman Old Style"/>
        </w:rPr>
        <w:t>7</w:t>
      </w:r>
      <w:r>
        <w:rPr>
          <w:rFonts w:ascii="Bookman Old Style" w:hAnsi="Bookman Old Style"/>
        </w:rPr>
        <w:t>.</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__________________________________________</w:t>
      </w:r>
    </w:p>
    <w:p w:rsidR="003423AF" w:rsidRDefault="003423AF" w:rsidP="003423AF">
      <w:pPr>
        <w:pStyle w:val="SemEspaamento"/>
        <w:spacing w:line="360" w:lineRule="auto"/>
        <w:jc w:val="center"/>
        <w:rPr>
          <w:rFonts w:ascii="Bookman Old Style" w:hAnsi="Bookman Old Style"/>
        </w:rPr>
      </w:pPr>
      <w:r>
        <w:rPr>
          <w:rFonts w:ascii="Bookman Old Style" w:hAnsi="Bookman Old Style"/>
        </w:rPr>
        <w:t xml:space="preserve">Assinatura </w:t>
      </w:r>
    </w:p>
    <w:p w:rsidR="003423AF" w:rsidRDefault="003423AF" w:rsidP="003423AF">
      <w:pPr>
        <w:pStyle w:val="SemEspaamento"/>
        <w:spacing w:line="360" w:lineRule="auto"/>
        <w:jc w:val="both"/>
        <w:rPr>
          <w:rFonts w:ascii="Bookman Old Style" w:hAnsi="Bookman Old Style"/>
          <w:b/>
          <w:sz w:val="20"/>
          <w:szCs w:val="20"/>
        </w:rPr>
      </w:pPr>
      <w:r>
        <w:rPr>
          <w:rFonts w:ascii="Bookman Old Style" w:hAnsi="Bookman Old Style"/>
          <w:b/>
          <w:sz w:val="20"/>
          <w:szCs w:val="20"/>
        </w:rPr>
        <w:t>Senhor Licitante,</w:t>
      </w:r>
    </w:p>
    <w:p w:rsidR="003423AF" w:rsidRDefault="003423AF" w:rsidP="003423AF">
      <w:pPr>
        <w:pStyle w:val="SemEspaamento"/>
        <w:spacing w:line="360" w:lineRule="auto"/>
        <w:jc w:val="both"/>
        <w:rPr>
          <w:rFonts w:ascii="Bookman Old Style" w:hAnsi="Bookman Old Style"/>
          <w:sz w:val="20"/>
          <w:szCs w:val="20"/>
        </w:rPr>
      </w:pPr>
      <w:r>
        <w:rPr>
          <w:rFonts w:ascii="Bookman Old Style" w:hAnsi="Bookman Old Style"/>
          <w:sz w:val="20"/>
          <w:szCs w:val="20"/>
        </w:rPr>
        <w:t>Visando a comunicação futura entre a Prefeitura Municipal de Marcolândia e essa empresa, solicito de Vossa Senhoria preencher o recibo de entrega do Edital.</w:t>
      </w:r>
    </w:p>
    <w:p w:rsidR="003423AF" w:rsidRDefault="003423AF" w:rsidP="003423AF">
      <w:pPr>
        <w:pStyle w:val="SemEspaamento"/>
        <w:spacing w:line="360" w:lineRule="auto"/>
        <w:jc w:val="both"/>
        <w:rPr>
          <w:rFonts w:ascii="Bookman Old Style" w:hAnsi="Bookman Old Style"/>
          <w:sz w:val="20"/>
          <w:szCs w:val="20"/>
        </w:rPr>
      </w:pPr>
      <w:r>
        <w:rPr>
          <w:rFonts w:ascii="Bookman Old Style" w:hAnsi="Bookman Old Style"/>
          <w:sz w:val="20"/>
          <w:szCs w:val="20"/>
        </w:rPr>
        <w:lastRenderedPageBreak/>
        <w:t>O não preenchimento do recibo exime a Comissão de Licitações e Contratos da comunicação de eventuais retificações ocorridas no instrumento convocatório, bem como de quaisquer informações adicionais.</w:t>
      </w:r>
    </w:p>
    <w:p w:rsidR="003423AF" w:rsidRDefault="003423AF" w:rsidP="003067B5">
      <w:pPr>
        <w:jc w:val="right"/>
        <w:rPr>
          <w:rFonts w:ascii="Bookman Old Style" w:hAnsi="Bookman Old Style"/>
          <w:b/>
        </w:rPr>
      </w:pPr>
      <w:r>
        <w:rPr>
          <w:rFonts w:ascii="Bookman Old Style" w:hAnsi="Bookman Old Style"/>
          <w:sz w:val="20"/>
          <w:szCs w:val="20"/>
        </w:rPr>
        <w:t xml:space="preserve"> Mar</w:t>
      </w:r>
      <w:r w:rsidR="000B6835">
        <w:rPr>
          <w:rFonts w:ascii="Bookman Old Style" w:hAnsi="Bookman Old Style"/>
          <w:sz w:val="20"/>
          <w:szCs w:val="20"/>
        </w:rPr>
        <w:t>colândia (PI), _____ de __________</w:t>
      </w:r>
      <w:r>
        <w:rPr>
          <w:rFonts w:ascii="Bookman Old Style" w:hAnsi="Bookman Old Style"/>
          <w:sz w:val="20"/>
          <w:szCs w:val="20"/>
        </w:rPr>
        <w:t>de 201</w:t>
      </w:r>
      <w:r w:rsidR="000B6835">
        <w:rPr>
          <w:rFonts w:ascii="Bookman Old Style" w:hAnsi="Bookman Old Style"/>
          <w:sz w:val="20"/>
          <w:szCs w:val="20"/>
        </w:rPr>
        <w:t>7</w:t>
      </w:r>
      <w:r>
        <w:rPr>
          <w:rFonts w:ascii="Bookman Old Style" w:hAnsi="Bookman Old Style"/>
          <w:sz w:val="20"/>
          <w:szCs w:val="20"/>
        </w:rPr>
        <w:t>.</w:t>
      </w:r>
    </w:p>
    <w:sectPr w:rsidR="003423AF" w:rsidSect="000A739E">
      <w:headerReference w:type="default" r:id="rId8"/>
      <w:pgSz w:w="11906" w:h="16838" w:code="9"/>
      <w:pgMar w:top="815"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D4" w:rsidRDefault="004611D4">
      <w:pPr>
        <w:spacing w:after="0" w:line="240" w:lineRule="auto"/>
      </w:pPr>
      <w:r>
        <w:separator/>
      </w:r>
    </w:p>
  </w:endnote>
  <w:endnote w:type="continuationSeparator" w:id="0">
    <w:p w:rsidR="004611D4" w:rsidRDefault="0046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ULO HENRIQUE LIMA DA COS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D4" w:rsidRDefault="004611D4">
      <w:pPr>
        <w:spacing w:after="0" w:line="240" w:lineRule="auto"/>
      </w:pPr>
      <w:r>
        <w:separator/>
      </w:r>
    </w:p>
  </w:footnote>
  <w:footnote w:type="continuationSeparator" w:id="0">
    <w:p w:rsidR="004611D4" w:rsidRDefault="00461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677" w:type="dxa"/>
      <w:tblInd w:w="-1418" w:type="dxa"/>
      <w:tblLayout w:type="fixed"/>
      <w:tblLook w:val="01E0" w:firstRow="1" w:lastRow="1" w:firstColumn="1" w:lastColumn="1" w:noHBand="0" w:noVBand="0"/>
    </w:tblPr>
    <w:tblGrid>
      <w:gridCol w:w="10551"/>
      <w:gridCol w:w="9126"/>
    </w:tblGrid>
    <w:tr w:rsidR="0096108E" w:rsidRPr="008E3B55" w:rsidTr="000A739E">
      <w:trPr>
        <w:trHeight w:val="2127"/>
      </w:trPr>
      <w:tc>
        <w:tcPr>
          <w:tcW w:w="10551" w:type="dxa"/>
        </w:tcPr>
        <w:p w:rsidR="0096108E" w:rsidRPr="001E591D" w:rsidRDefault="0096108E" w:rsidP="000A739E">
          <w:pPr>
            <w:pStyle w:val="SemEspaamento"/>
            <w:jc w:val="center"/>
            <w:rPr>
              <w:rFonts w:ascii="Times New Roman" w:hAnsi="Times New Roman"/>
              <w:b/>
              <w:sz w:val="26"/>
              <w:szCs w:val="26"/>
              <w:u w:val="single"/>
            </w:rPr>
          </w:pPr>
          <w:r w:rsidRPr="001E591D">
            <w:rPr>
              <w:rFonts w:ascii="Times New Roman" w:hAnsi="Times New Roman"/>
              <w:b/>
              <w:sz w:val="26"/>
              <w:szCs w:val="26"/>
              <w:u w:val="single"/>
            </w:rPr>
            <w:t>ESTADO DO PIAUI</w:t>
          </w:r>
        </w:p>
        <w:p w:rsidR="0096108E" w:rsidRPr="001E591D" w:rsidRDefault="0096108E" w:rsidP="000A739E">
          <w:pPr>
            <w:pStyle w:val="SemEspaamento"/>
            <w:jc w:val="center"/>
            <w:rPr>
              <w:rFonts w:ascii="Times New Roman" w:hAnsi="Times New Roman"/>
              <w:b/>
              <w:sz w:val="26"/>
              <w:szCs w:val="26"/>
              <w:u w:val="single"/>
            </w:rPr>
          </w:pPr>
          <w:r w:rsidRPr="001E591D">
            <w:rPr>
              <w:rFonts w:ascii="Times New Roman" w:hAnsi="Times New Roman"/>
              <w:b/>
              <w:sz w:val="26"/>
              <w:szCs w:val="26"/>
              <w:u w:val="single"/>
            </w:rPr>
            <w:t>PREFEITURA MUNICIPAL DE MARCOLÂNDIA</w:t>
          </w:r>
        </w:p>
        <w:p w:rsidR="0096108E" w:rsidRPr="001E591D" w:rsidRDefault="0096108E" w:rsidP="000A739E">
          <w:pPr>
            <w:pStyle w:val="SemEspaamento"/>
            <w:jc w:val="center"/>
            <w:rPr>
              <w:rFonts w:ascii="Times New Roman" w:hAnsi="Times New Roman"/>
              <w:b/>
            </w:rPr>
          </w:pPr>
          <w:r w:rsidRPr="001E591D">
            <w:rPr>
              <w:rFonts w:ascii="Times New Roman" w:hAnsi="Times New Roman"/>
              <w:b/>
            </w:rPr>
            <w:t>C.N.P.J. 41.522.269/0001 – 15</w:t>
          </w:r>
        </w:p>
        <w:p w:rsidR="0096108E" w:rsidRPr="001E591D" w:rsidRDefault="0096108E" w:rsidP="000A739E">
          <w:pPr>
            <w:pStyle w:val="SemEspaamento"/>
            <w:jc w:val="center"/>
            <w:rPr>
              <w:rFonts w:ascii="Times New Roman" w:hAnsi="Times New Roman"/>
              <w:b/>
            </w:rPr>
          </w:pPr>
          <w:r w:rsidRPr="001E591D">
            <w:rPr>
              <w:rFonts w:ascii="Times New Roman" w:hAnsi="Times New Roman"/>
              <w:b/>
            </w:rPr>
            <w:t xml:space="preserve">Av. Corinto Matos, </w:t>
          </w:r>
          <w:r>
            <w:rPr>
              <w:rFonts w:ascii="Times New Roman" w:hAnsi="Times New Roman"/>
              <w:b/>
            </w:rPr>
            <w:t>S/N</w:t>
          </w:r>
          <w:r w:rsidRPr="001E591D">
            <w:rPr>
              <w:rFonts w:ascii="Times New Roman" w:hAnsi="Times New Roman"/>
              <w:b/>
            </w:rPr>
            <w:t xml:space="preserve"> – Cen</w:t>
          </w:r>
          <w:r>
            <w:rPr>
              <w:rFonts w:ascii="Times New Roman" w:hAnsi="Times New Roman"/>
              <w:b/>
            </w:rPr>
            <w:t>tro – Fone/Fax: (89) 3439-</w:t>
          </w:r>
          <w:proofErr w:type="gramStart"/>
          <w:r w:rsidRPr="001E591D">
            <w:rPr>
              <w:rFonts w:ascii="Times New Roman" w:hAnsi="Times New Roman"/>
              <w:b/>
            </w:rPr>
            <w:t>1174</w:t>
          </w:r>
          <w:proofErr w:type="gramEnd"/>
        </w:p>
        <w:p w:rsidR="0096108E" w:rsidRPr="001E591D" w:rsidRDefault="0096108E" w:rsidP="000A739E">
          <w:pPr>
            <w:pStyle w:val="SemEspaamento"/>
            <w:tabs>
              <w:tab w:val="left" w:pos="255"/>
              <w:tab w:val="center" w:pos="5244"/>
            </w:tabs>
            <w:jc w:val="center"/>
            <w:rPr>
              <w:rFonts w:ascii="Times New Roman" w:hAnsi="Times New Roman"/>
              <w:b/>
            </w:rPr>
          </w:pPr>
          <w:r w:rsidRPr="001E591D">
            <w:rPr>
              <w:rFonts w:ascii="Times New Roman" w:hAnsi="Times New Roman"/>
              <w:b/>
            </w:rPr>
            <w:t>CEP. 64.685-000 – Marcolândia – Piauí</w:t>
          </w:r>
        </w:p>
        <w:p w:rsidR="0096108E" w:rsidRPr="0007551C" w:rsidRDefault="0096108E" w:rsidP="0096108E">
          <w:pPr>
            <w:pStyle w:val="SemEspaamento"/>
            <w:jc w:val="center"/>
            <w:rPr>
              <w:rFonts w:ascii="Times New Roman" w:hAnsi="Times New Roman"/>
              <w:b/>
            </w:rPr>
          </w:pPr>
          <w:r w:rsidRPr="001E591D">
            <w:rPr>
              <w:rFonts w:ascii="Times New Roman" w:hAnsi="Times New Roman"/>
              <w:b/>
            </w:rPr>
            <w:t>Adm. 201</w:t>
          </w:r>
          <w:r>
            <w:rPr>
              <w:rFonts w:ascii="Times New Roman" w:hAnsi="Times New Roman"/>
              <w:b/>
            </w:rPr>
            <w:t>7</w:t>
          </w:r>
          <w:r w:rsidRPr="001E591D">
            <w:rPr>
              <w:rFonts w:ascii="Times New Roman" w:hAnsi="Times New Roman"/>
              <w:b/>
            </w:rPr>
            <w:t xml:space="preserve"> – 20</w:t>
          </w:r>
          <w:r>
            <w:rPr>
              <w:rFonts w:ascii="Times New Roman" w:hAnsi="Times New Roman"/>
              <w:b/>
            </w:rPr>
            <w:t>20</w:t>
          </w:r>
        </w:p>
      </w:tc>
      <w:tc>
        <w:tcPr>
          <w:tcW w:w="9126" w:type="dxa"/>
        </w:tcPr>
        <w:p w:rsidR="0096108E" w:rsidRPr="008E3B55" w:rsidRDefault="0096108E" w:rsidP="000A739E">
          <w:pPr>
            <w:ind w:right="1659"/>
            <w:jc w:val="center"/>
            <w:rPr>
              <w:color w:val="000000"/>
              <w:sz w:val="32"/>
              <w:szCs w:val="32"/>
            </w:rPr>
          </w:pPr>
        </w:p>
      </w:tc>
    </w:tr>
  </w:tbl>
  <w:p w:rsidR="0096108E" w:rsidRDefault="0096108E" w:rsidP="000A739E">
    <w:pPr>
      <w:pStyle w:val="Cabealho"/>
      <w:tabs>
        <w:tab w:val="clear" w:pos="8504"/>
        <w:tab w:val="left" w:pos="49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A0507"/>
    <w:multiLevelType w:val="hybridMultilevel"/>
    <w:tmpl w:val="FD4E3844"/>
    <w:lvl w:ilvl="0" w:tplc="780845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BC668CE"/>
    <w:multiLevelType w:val="multilevel"/>
    <w:tmpl w:val="D0D63D7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1521"/>
    <w:rsid w:val="00013C55"/>
    <w:rsid w:val="00045B4F"/>
    <w:rsid w:val="00050A82"/>
    <w:rsid w:val="00073330"/>
    <w:rsid w:val="00086C23"/>
    <w:rsid w:val="000A739E"/>
    <w:rsid w:val="000B6835"/>
    <w:rsid w:val="0018758F"/>
    <w:rsid w:val="001D7A3A"/>
    <w:rsid w:val="00224D62"/>
    <w:rsid w:val="002302A3"/>
    <w:rsid w:val="002452C5"/>
    <w:rsid w:val="00271BC6"/>
    <w:rsid w:val="002A47BC"/>
    <w:rsid w:val="002B1DBA"/>
    <w:rsid w:val="003067B5"/>
    <w:rsid w:val="00333B07"/>
    <w:rsid w:val="003423AF"/>
    <w:rsid w:val="003466E3"/>
    <w:rsid w:val="003753F2"/>
    <w:rsid w:val="0038048D"/>
    <w:rsid w:val="003A3A5A"/>
    <w:rsid w:val="003F34AF"/>
    <w:rsid w:val="00444AB8"/>
    <w:rsid w:val="004611D4"/>
    <w:rsid w:val="00523735"/>
    <w:rsid w:val="005427C6"/>
    <w:rsid w:val="005A4193"/>
    <w:rsid w:val="005B600D"/>
    <w:rsid w:val="00642035"/>
    <w:rsid w:val="00653132"/>
    <w:rsid w:val="00692333"/>
    <w:rsid w:val="00765ABA"/>
    <w:rsid w:val="00790C8F"/>
    <w:rsid w:val="007D3C91"/>
    <w:rsid w:val="007D6C82"/>
    <w:rsid w:val="007D7A4D"/>
    <w:rsid w:val="008036D8"/>
    <w:rsid w:val="00851DE5"/>
    <w:rsid w:val="008651C5"/>
    <w:rsid w:val="008774C0"/>
    <w:rsid w:val="0096108E"/>
    <w:rsid w:val="00981027"/>
    <w:rsid w:val="009C6317"/>
    <w:rsid w:val="009D5B74"/>
    <w:rsid w:val="00A40E13"/>
    <w:rsid w:val="00A83C65"/>
    <w:rsid w:val="00AC37C8"/>
    <w:rsid w:val="00AF73CE"/>
    <w:rsid w:val="00B45BF8"/>
    <w:rsid w:val="00B76701"/>
    <w:rsid w:val="00C57454"/>
    <w:rsid w:val="00C63DCA"/>
    <w:rsid w:val="00C97416"/>
    <w:rsid w:val="00CD5D32"/>
    <w:rsid w:val="00CE0CD4"/>
    <w:rsid w:val="00D1643E"/>
    <w:rsid w:val="00D25D64"/>
    <w:rsid w:val="00D272FD"/>
    <w:rsid w:val="00D34257"/>
    <w:rsid w:val="00D9792B"/>
    <w:rsid w:val="00DA4D7F"/>
    <w:rsid w:val="00DA72A3"/>
    <w:rsid w:val="00DD0638"/>
    <w:rsid w:val="00DE4DAE"/>
    <w:rsid w:val="00DE7F27"/>
    <w:rsid w:val="00ED5B2E"/>
    <w:rsid w:val="00F217F1"/>
    <w:rsid w:val="00F27EF9"/>
    <w:rsid w:val="00F61521"/>
    <w:rsid w:val="00F7736B"/>
    <w:rsid w:val="00FD68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27"/>
  </w:style>
  <w:style w:type="paragraph" w:styleId="Ttulo1">
    <w:name w:val="heading 1"/>
    <w:basedOn w:val="Normal"/>
    <w:next w:val="Normal"/>
    <w:link w:val="Ttulo1Char"/>
    <w:uiPriority w:val="9"/>
    <w:qFormat/>
    <w:rsid w:val="000A739E"/>
    <w:pPr>
      <w:keepNext/>
      <w:spacing w:before="120" w:after="120"/>
      <w:ind w:right="-81"/>
      <w:jc w:val="both"/>
      <w:outlineLvl w:val="0"/>
    </w:pPr>
    <w:rPr>
      <w:rFonts w:ascii="Arial Narrow" w:hAnsi="Arial Narrow"/>
      <w:b/>
    </w:rPr>
  </w:style>
  <w:style w:type="paragraph" w:styleId="Ttulo2">
    <w:name w:val="heading 2"/>
    <w:basedOn w:val="Normal"/>
    <w:next w:val="Normal"/>
    <w:link w:val="Ttulo2Char"/>
    <w:qFormat/>
    <w:rsid w:val="00F61521"/>
    <w:pPr>
      <w:keepNext/>
      <w:spacing w:before="240" w:after="60" w:line="240" w:lineRule="auto"/>
      <w:outlineLvl w:val="1"/>
    </w:pPr>
    <w:rPr>
      <w:rFonts w:ascii="Arial" w:eastAsia="Times New Roman" w:hAnsi="Arial" w:cs="Arial"/>
      <w:b/>
      <w:bCs/>
      <w:i/>
      <w:iCs/>
      <w:sz w:val="28"/>
      <w:szCs w:val="28"/>
    </w:rPr>
  </w:style>
  <w:style w:type="paragraph" w:styleId="Ttulo7">
    <w:name w:val="heading 7"/>
    <w:basedOn w:val="Normal"/>
    <w:next w:val="Normal"/>
    <w:link w:val="Ttulo7Char"/>
    <w:uiPriority w:val="9"/>
    <w:semiHidden/>
    <w:unhideWhenUsed/>
    <w:qFormat/>
    <w:rsid w:val="00F615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61521"/>
    <w:rPr>
      <w:rFonts w:ascii="Arial" w:eastAsia="Times New Roman" w:hAnsi="Arial" w:cs="Arial"/>
      <w:b/>
      <w:bCs/>
      <w:i/>
      <w:iCs/>
      <w:sz w:val="28"/>
      <w:szCs w:val="28"/>
      <w:lang w:eastAsia="pt-BR"/>
    </w:rPr>
  </w:style>
  <w:style w:type="character" w:customStyle="1" w:styleId="Ttulo7Char">
    <w:name w:val="Título 7 Char"/>
    <w:basedOn w:val="Fontepargpadro"/>
    <w:link w:val="Ttulo7"/>
    <w:uiPriority w:val="9"/>
    <w:semiHidden/>
    <w:rsid w:val="00F61521"/>
    <w:rPr>
      <w:rFonts w:asciiTheme="majorHAnsi" w:eastAsiaTheme="majorEastAsia" w:hAnsiTheme="majorHAnsi" w:cstheme="majorBidi"/>
      <w:i/>
      <w:iCs/>
      <w:color w:val="404040" w:themeColor="text1" w:themeTint="BF"/>
    </w:rPr>
  </w:style>
  <w:style w:type="paragraph" w:styleId="Cabealho">
    <w:name w:val="header"/>
    <w:basedOn w:val="Normal"/>
    <w:link w:val="CabealhoChar"/>
    <w:unhideWhenUsed/>
    <w:rsid w:val="00F61521"/>
    <w:pPr>
      <w:tabs>
        <w:tab w:val="center" w:pos="4252"/>
        <w:tab w:val="right" w:pos="8504"/>
      </w:tabs>
      <w:spacing w:after="0" w:line="240" w:lineRule="auto"/>
    </w:pPr>
  </w:style>
  <w:style w:type="character" w:customStyle="1" w:styleId="CabealhoChar">
    <w:name w:val="Cabeçalho Char"/>
    <w:basedOn w:val="Fontepargpadro"/>
    <w:link w:val="Cabealho"/>
    <w:rsid w:val="00F61521"/>
  </w:style>
  <w:style w:type="paragraph" w:styleId="Recuodecorpodetexto2">
    <w:name w:val="Body Text Indent 2"/>
    <w:basedOn w:val="Normal"/>
    <w:link w:val="Recuodecorpodetexto2Char"/>
    <w:rsid w:val="00F61521"/>
    <w:pPr>
      <w:tabs>
        <w:tab w:val="left" w:pos="0"/>
        <w:tab w:val="left" w:pos="567"/>
        <w:tab w:val="left" w:pos="810"/>
        <w:tab w:val="left" w:pos="1134"/>
        <w:tab w:val="left" w:pos="1620"/>
      </w:tabs>
      <w:spacing w:before="120" w:after="120" w:line="240" w:lineRule="auto"/>
      <w:ind w:firstLine="1134"/>
      <w:jc w:val="both"/>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615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F61521"/>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F61521"/>
    <w:rPr>
      <w:rFonts w:ascii="Times New Roman" w:eastAsia="Times New Roman" w:hAnsi="Times New Roman" w:cs="Times New Roman"/>
      <w:sz w:val="20"/>
      <w:szCs w:val="20"/>
      <w:lang w:eastAsia="pt-BR"/>
    </w:rPr>
  </w:style>
  <w:style w:type="paragraph" w:styleId="SemEspaamento">
    <w:name w:val="No Spacing"/>
    <w:qFormat/>
    <w:rsid w:val="00F61521"/>
    <w:pPr>
      <w:spacing w:after="0" w:line="240" w:lineRule="auto"/>
    </w:pPr>
    <w:rPr>
      <w:rFonts w:ascii="PAULO HENRIQUE LIMA DA COSTA…" w:eastAsia="Times New Roman" w:hAnsi="PAULO HENRIQUE LIMA DA COSTA…" w:cs="Times New Roman"/>
      <w:sz w:val="24"/>
      <w:szCs w:val="24"/>
    </w:rPr>
  </w:style>
  <w:style w:type="paragraph" w:styleId="PargrafodaLista">
    <w:name w:val="List Paragraph"/>
    <w:basedOn w:val="Normal"/>
    <w:uiPriority w:val="34"/>
    <w:qFormat/>
    <w:rsid w:val="00F61521"/>
    <w:pPr>
      <w:ind w:left="720"/>
      <w:contextualSpacing/>
    </w:pPr>
  </w:style>
  <w:style w:type="paragraph" w:styleId="Textodebalo">
    <w:name w:val="Balloon Text"/>
    <w:basedOn w:val="Normal"/>
    <w:link w:val="TextodebaloChar"/>
    <w:uiPriority w:val="99"/>
    <w:semiHidden/>
    <w:unhideWhenUsed/>
    <w:rsid w:val="00C974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7416"/>
    <w:rPr>
      <w:rFonts w:ascii="Tahoma" w:hAnsi="Tahoma" w:cs="Tahoma"/>
      <w:sz w:val="16"/>
      <w:szCs w:val="16"/>
    </w:rPr>
  </w:style>
  <w:style w:type="character" w:customStyle="1" w:styleId="Ttulo1Char">
    <w:name w:val="Título 1 Char"/>
    <w:basedOn w:val="Fontepargpadro"/>
    <w:link w:val="Ttulo1"/>
    <w:uiPriority w:val="9"/>
    <w:rsid w:val="000A739E"/>
    <w:rPr>
      <w:rFonts w:ascii="Arial Narrow" w:hAnsi="Arial Narrow"/>
      <w:b/>
    </w:rPr>
  </w:style>
  <w:style w:type="character" w:styleId="Hyperlink">
    <w:name w:val="Hyperlink"/>
    <w:uiPriority w:val="99"/>
    <w:unhideWhenUsed/>
    <w:rsid w:val="003423AF"/>
    <w:rPr>
      <w:color w:val="0000FF"/>
      <w:u w:val="single"/>
    </w:rPr>
  </w:style>
  <w:style w:type="paragraph" w:styleId="Corpodetexto2">
    <w:name w:val="Body Text 2"/>
    <w:basedOn w:val="Normal"/>
    <w:link w:val="Corpodetexto2Char"/>
    <w:uiPriority w:val="99"/>
    <w:semiHidden/>
    <w:unhideWhenUsed/>
    <w:rsid w:val="003423AF"/>
    <w:pPr>
      <w:spacing w:after="120" w:line="480" w:lineRule="auto"/>
    </w:pPr>
  </w:style>
  <w:style w:type="character" w:customStyle="1" w:styleId="Corpodetexto2Char">
    <w:name w:val="Corpo de texto 2 Char"/>
    <w:basedOn w:val="Fontepargpadro"/>
    <w:link w:val="Corpodetexto2"/>
    <w:uiPriority w:val="99"/>
    <w:semiHidden/>
    <w:rsid w:val="003423AF"/>
  </w:style>
  <w:style w:type="paragraph" w:styleId="Rodap">
    <w:name w:val="footer"/>
    <w:basedOn w:val="Normal"/>
    <w:link w:val="RodapChar"/>
    <w:uiPriority w:val="99"/>
    <w:unhideWhenUsed/>
    <w:rsid w:val="002452C5"/>
    <w:pPr>
      <w:tabs>
        <w:tab w:val="center" w:pos="4252"/>
        <w:tab w:val="right" w:pos="8504"/>
      </w:tabs>
      <w:spacing w:after="0" w:line="240" w:lineRule="auto"/>
    </w:pPr>
  </w:style>
  <w:style w:type="character" w:customStyle="1" w:styleId="RodapChar">
    <w:name w:val="Rodapé Char"/>
    <w:basedOn w:val="Fontepargpadro"/>
    <w:link w:val="Rodap"/>
    <w:uiPriority w:val="99"/>
    <w:rsid w:val="00245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F61521"/>
    <w:pPr>
      <w:keepNext/>
      <w:spacing w:before="240" w:after="60" w:line="240" w:lineRule="auto"/>
      <w:outlineLvl w:val="1"/>
    </w:pPr>
    <w:rPr>
      <w:rFonts w:ascii="Arial" w:eastAsia="Times New Roman" w:hAnsi="Arial" w:cs="Arial"/>
      <w:b/>
      <w:bCs/>
      <w:i/>
      <w:iCs/>
      <w:sz w:val="28"/>
      <w:szCs w:val="28"/>
    </w:rPr>
  </w:style>
  <w:style w:type="paragraph" w:styleId="Ttulo7">
    <w:name w:val="heading 7"/>
    <w:basedOn w:val="Normal"/>
    <w:next w:val="Normal"/>
    <w:link w:val="Ttulo7Char"/>
    <w:uiPriority w:val="9"/>
    <w:semiHidden/>
    <w:unhideWhenUsed/>
    <w:qFormat/>
    <w:rsid w:val="00F615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61521"/>
    <w:rPr>
      <w:rFonts w:ascii="Arial" w:eastAsia="Times New Roman" w:hAnsi="Arial" w:cs="Arial"/>
      <w:b/>
      <w:bCs/>
      <w:i/>
      <w:iCs/>
      <w:sz w:val="28"/>
      <w:szCs w:val="28"/>
      <w:lang w:eastAsia="pt-BR"/>
    </w:rPr>
  </w:style>
  <w:style w:type="character" w:customStyle="1" w:styleId="Ttulo7Char">
    <w:name w:val="Título 7 Char"/>
    <w:basedOn w:val="Fontepargpadro"/>
    <w:link w:val="Ttulo7"/>
    <w:uiPriority w:val="9"/>
    <w:semiHidden/>
    <w:rsid w:val="00F61521"/>
    <w:rPr>
      <w:rFonts w:asciiTheme="majorHAnsi" w:eastAsiaTheme="majorEastAsia" w:hAnsiTheme="majorHAnsi" w:cstheme="majorBidi"/>
      <w:i/>
      <w:iCs/>
      <w:color w:val="404040" w:themeColor="text1" w:themeTint="BF"/>
    </w:rPr>
  </w:style>
  <w:style w:type="paragraph" w:styleId="Cabealho">
    <w:name w:val="header"/>
    <w:basedOn w:val="Normal"/>
    <w:link w:val="CabealhoChar"/>
    <w:unhideWhenUsed/>
    <w:rsid w:val="00F61521"/>
    <w:pPr>
      <w:tabs>
        <w:tab w:val="center" w:pos="4252"/>
        <w:tab w:val="right" w:pos="8504"/>
      </w:tabs>
      <w:spacing w:after="0" w:line="240" w:lineRule="auto"/>
    </w:pPr>
  </w:style>
  <w:style w:type="character" w:customStyle="1" w:styleId="CabealhoChar">
    <w:name w:val="Cabeçalho Char"/>
    <w:basedOn w:val="Fontepargpadro"/>
    <w:link w:val="Cabealho"/>
    <w:rsid w:val="00F61521"/>
  </w:style>
  <w:style w:type="paragraph" w:styleId="Recuodecorpodetexto2">
    <w:name w:val="Body Text Indent 2"/>
    <w:basedOn w:val="Normal"/>
    <w:link w:val="Recuodecorpodetexto2Char"/>
    <w:rsid w:val="00F61521"/>
    <w:pPr>
      <w:tabs>
        <w:tab w:val="left" w:pos="0"/>
        <w:tab w:val="left" w:pos="567"/>
        <w:tab w:val="left" w:pos="810"/>
        <w:tab w:val="left" w:pos="1134"/>
        <w:tab w:val="left" w:pos="1620"/>
      </w:tabs>
      <w:spacing w:before="120" w:after="120" w:line="240" w:lineRule="auto"/>
      <w:ind w:firstLine="1134"/>
      <w:jc w:val="both"/>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615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F61521"/>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F61521"/>
    <w:rPr>
      <w:rFonts w:ascii="Times New Roman" w:eastAsia="Times New Roman" w:hAnsi="Times New Roman" w:cs="Times New Roman"/>
      <w:sz w:val="20"/>
      <w:szCs w:val="20"/>
      <w:lang w:eastAsia="pt-BR"/>
    </w:rPr>
  </w:style>
  <w:style w:type="paragraph" w:styleId="SemEspaamento">
    <w:name w:val="No Spacing"/>
    <w:uiPriority w:val="1"/>
    <w:qFormat/>
    <w:rsid w:val="00F61521"/>
    <w:pPr>
      <w:spacing w:after="0" w:line="240" w:lineRule="auto"/>
    </w:pPr>
    <w:rPr>
      <w:rFonts w:ascii="PAULO HENRIQUE LIMA DA COSTA…" w:eastAsia="Times New Roman" w:hAnsi="PAULO HENRIQUE LIMA DA COSTA…" w:cs="Times New Roman"/>
      <w:sz w:val="24"/>
      <w:szCs w:val="24"/>
    </w:rPr>
  </w:style>
  <w:style w:type="paragraph" w:styleId="PargrafodaLista">
    <w:name w:val="List Paragraph"/>
    <w:basedOn w:val="Normal"/>
    <w:uiPriority w:val="34"/>
    <w:qFormat/>
    <w:rsid w:val="00F61521"/>
    <w:pPr>
      <w:ind w:left="720"/>
      <w:contextualSpacing/>
    </w:pPr>
  </w:style>
  <w:style w:type="paragraph" w:styleId="Textodebalo">
    <w:name w:val="Balloon Text"/>
    <w:basedOn w:val="Normal"/>
    <w:link w:val="TextodebaloChar"/>
    <w:uiPriority w:val="99"/>
    <w:semiHidden/>
    <w:unhideWhenUsed/>
    <w:rsid w:val="00C974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33</Pages>
  <Words>8513</Words>
  <Characters>45972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claudimar</dc:creator>
  <cp:lastModifiedBy>Marcolandia</cp:lastModifiedBy>
  <cp:revision>52</cp:revision>
  <cp:lastPrinted>2014-05-05T17:08:00Z</cp:lastPrinted>
  <dcterms:created xsi:type="dcterms:W3CDTF">2013-07-05T18:29:00Z</dcterms:created>
  <dcterms:modified xsi:type="dcterms:W3CDTF">2017-04-12T00:06:00Z</dcterms:modified>
</cp:coreProperties>
</file>